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999EE" w14:textId="687B8F79" w:rsidR="00EB1B45" w:rsidRPr="00726769" w:rsidRDefault="00EB1B45" w:rsidP="00321F11">
      <w:pPr>
        <w:spacing w:after="120" w:line="240" w:lineRule="auto"/>
        <w:jc w:val="center"/>
        <w:rPr>
          <w:rFonts w:cs="Arial"/>
          <w:sz w:val="24"/>
          <w:szCs w:val="24"/>
        </w:rPr>
      </w:pPr>
      <w:r w:rsidRPr="00726769">
        <w:rPr>
          <w:rFonts w:cs="Arial"/>
          <w:sz w:val="24"/>
          <w:szCs w:val="24"/>
        </w:rPr>
        <w:t xml:space="preserve">DECRETO Nº </w:t>
      </w:r>
      <w:r w:rsidR="00A60B77">
        <w:rPr>
          <w:rFonts w:cs="Arial"/>
          <w:sz w:val="24"/>
          <w:szCs w:val="24"/>
        </w:rPr>
        <w:t>4</w:t>
      </w:r>
      <w:r w:rsidR="00172265">
        <w:rPr>
          <w:rFonts w:cs="Arial"/>
          <w:sz w:val="24"/>
          <w:szCs w:val="24"/>
        </w:rPr>
        <w:t>604</w:t>
      </w:r>
      <w:r w:rsidR="00A60B77">
        <w:rPr>
          <w:rFonts w:cs="Arial"/>
          <w:sz w:val="24"/>
          <w:szCs w:val="24"/>
        </w:rPr>
        <w:t>-R</w:t>
      </w:r>
      <w:r w:rsidRPr="00726769">
        <w:rPr>
          <w:rFonts w:cs="Arial"/>
          <w:sz w:val="24"/>
          <w:szCs w:val="24"/>
        </w:rPr>
        <w:t xml:space="preserve">, DE </w:t>
      </w:r>
      <w:r w:rsidR="00A60B77">
        <w:rPr>
          <w:rFonts w:cs="Arial"/>
          <w:sz w:val="24"/>
          <w:szCs w:val="24"/>
        </w:rPr>
        <w:t>1</w:t>
      </w:r>
      <w:r w:rsidR="00172265">
        <w:rPr>
          <w:rFonts w:cs="Arial"/>
          <w:sz w:val="24"/>
          <w:szCs w:val="24"/>
        </w:rPr>
        <w:t>9</w:t>
      </w:r>
      <w:r w:rsidR="00A60B77">
        <w:rPr>
          <w:rFonts w:cs="Arial"/>
          <w:sz w:val="24"/>
          <w:szCs w:val="24"/>
        </w:rPr>
        <w:t xml:space="preserve"> </w:t>
      </w:r>
      <w:r w:rsidRPr="00726769">
        <w:rPr>
          <w:rFonts w:cs="Arial"/>
          <w:sz w:val="24"/>
          <w:szCs w:val="24"/>
        </w:rPr>
        <w:t xml:space="preserve">DE </w:t>
      </w:r>
      <w:r w:rsidR="00A60B77">
        <w:rPr>
          <w:rFonts w:cs="Arial"/>
          <w:sz w:val="24"/>
          <w:szCs w:val="24"/>
        </w:rPr>
        <w:t xml:space="preserve">MARÇO </w:t>
      </w:r>
      <w:r w:rsidRPr="00726769">
        <w:rPr>
          <w:rFonts w:cs="Arial"/>
          <w:sz w:val="24"/>
          <w:szCs w:val="24"/>
        </w:rPr>
        <w:t>DE 2020.</w:t>
      </w:r>
    </w:p>
    <w:p w14:paraId="1053394C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63C9D96C" w14:textId="58F81EE0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left="5103"/>
        <w:jc w:val="both"/>
        <w:rPr>
          <w:rFonts w:asciiTheme="minorHAnsi" w:hAnsiTheme="minorHAnsi"/>
          <w:color w:val="000000" w:themeColor="text1"/>
        </w:rPr>
      </w:pPr>
      <w:bookmarkStart w:id="0" w:name="art112"/>
      <w:bookmarkEnd w:id="0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Dispõe sobre medidas para enfrentamento da emergência de saúde pública decorrente do </w:t>
      </w:r>
      <w:proofErr w:type="spellStart"/>
      <w:r w:rsidRPr="00726769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(COVID-19) 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>em diferentes áreas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>, e dá outras providências.</w:t>
      </w:r>
    </w:p>
    <w:p w14:paraId="51A6E2A5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0A51A8B0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O </w:t>
      </w:r>
      <w:r w:rsidRPr="00726769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GOVERNADOR DO ESTADO DO ESPÍRITO SANTO, 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>no exercício das atribuições legais e constitucionais,</w:t>
      </w:r>
    </w:p>
    <w:p w14:paraId="79C12C1E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na forma do art. 196 da Constituição da República;</w:t>
      </w:r>
    </w:p>
    <w:p w14:paraId="02C68658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Considerando a Declaração de Emergência em Saúde Pública de Importância Internacional pela Organização Mundial da Saúde em 30 de janeiro de 2020, em decorrência da Infecção Humana pelo novo </w:t>
      </w:r>
      <w:proofErr w:type="spellStart"/>
      <w:r w:rsidRPr="00726769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(COVID-19);</w:t>
      </w:r>
    </w:p>
    <w:p w14:paraId="151C92CC" w14:textId="1BC1B83E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Considerando a Portaria nº 188/GM/MS, de </w:t>
      </w:r>
      <w:r w:rsidR="008C74C9" w:rsidRPr="00726769">
        <w:rPr>
          <w:rFonts w:asciiTheme="minorHAnsi" w:hAnsiTheme="minorHAnsi"/>
          <w:color w:val="000000" w:themeColor="text1"/>
          <w:shd w:val="clear" w:color="auto" w:fill="FFFFFF"/>
        </w:rPr>
        <w:t>3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de fevereiro de 2020, que Declara Emergência em Saúde Pública de Importância Nacional - ESPIN, em decorrência da Infecção Humana pelo novo </w:t>
      </w:r>
      <w:proofErr w:type="spellStart"/>
      <w:r w:rsidRPr="00726769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(</w:t>
      </w:r>
      <w:r w:rsidR="00172265" w:rsidRPr="00726769">
        <w:rPr>
          <w:rFonts w:asciiTheme="minorHAnsi" w:hAnsiTheme="minorHAnsi"/>
          <w:color w:val="000000" w:themeColor="text1"/>
          <w:shd w:val="clear" w:color="auto" w:fill="FFFFFF"/>
        </w:rPr>
        <w:t>COVID-19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>);</w:t>
      </w:r>
    </w:p>
    <w:p w14:paraId="043851C4" w14:textId="196AA7A0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Considerando a necessidade de adoção de ações coordenadas na área de educação para enfrentamento da Emergência em Saúde Pública de Importância Estadual e Internacional, decorrente do</w:t>
      </w:r>
      <w:r w:rsidR="00172265">
        <w:rPr>
          <w:rFonts w:asciiTheme="minorHAnsi" w:hAnsiTheme="minorHAnsi"/>
          <w:color w:val="000000" w:themeColor="text1"/>
          <w:shd w:val="clear" w:color="auto" w:fill="FFFFFF"/>
        </w:rPr>
        <w:t xml:space="preserve"> novo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69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(COVID-19);</w:t>
      </w:r>
    </w:p>
    <w:p w14:paraId="7FA5726A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Considerando o Decreto Nº 4593 - R, de 13 de março de 2020, que dispõe sobre o estado de emergência em saúde pública no Estado do Espírito Santo e estabelece medidas sanitárias e administrativas para prevenção, controle e contenção de riscos, danos e agravos decorrentes do surto de </w:t>
      </w:r>
      <w:proofErr w:type="spellStart"/>
      <w:r w:rsidRPr="00726769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(COVID-19) e dá outras providências;</w:t>
      </w:r>
    </w:p>
    <w:p w14:paraId="09233EC7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282C0BEC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DECRETA:</w:t>
      </w:r>
    </w:p>
    <w:p w14:paraId="3CD215FB" w14:textId="578DFA63" w:rsidR="00923F7A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73D19EFA" w14:textId="77777777" w:rsidR="003C7766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Art.  1º Ficam definidas neste Decreto medidas para enfrentamento da emergência de saúde pública decorrente do novo </w:t>
      </w:r>
      <w:proofErr w:type="spell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(COVID-19), com caráter complementar a outras ações já constantes nos Decretos </w:t>
      </w:r>
      <w:proofErr w:type="spell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nºs</w:t>
      </w:r>
      <w:proofErr w:type="spell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4.597-R, de 16 de março de 2020,  4.599-R, de 17 de março de 2020, 4.600-R, de 18 de março de 2020 e 4.601-R, de 18 de março de 2020 e em atos normativos editados previamente no âmbito do Estado do Espírito Santo.</w:t>
      </w:r>
    </w:p>
    <w:p w14:paraId="0CDFE86F" w14:textId="7A72DF73" w:rsidR="003C7766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Art. 2º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Pr="003C7766">
        <w:rPr>
          <w:rFonts w:asciiTheme="minorHAnsi" w:hAnsiTheme="minorHAnsi"/>
          <w:color w:val="000000" w:themeColor="text1"/>
          <w:shd w:val="clear" w:color="auto" w:fill="FFFFFF"/>
        </w:rPr>
        <w:t>Ficam suspensos, no âmbito do Estado do Espírito Santo:</w:t>
      </w:r>
    </w:p>
    <w:p w14:paraId="76714933" w14:textId="77777777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lastRenderedPageBreak/>
        <w:t xml:space="preserve">I - 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o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atendimento ao público em todas as agências bancárias, públicas e privadas, a partir do dia 23 de março de 2020, pelo prazo de 15 (quinze) dias;</w:t>
      </w:r>
    </w:p>
    <w:p w14:paraId="084C817F" w14:textId="77777777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II - 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a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visitação em unidades de conservação ambiental, públicas e privadas, pelo prazo de 30 (trinta) dias; e</w:t>
      </w:r>
    </w:p>
    <w:p w14:paraId="19C988D7" w14:textId="005642C7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III - o atendimento ao público no Instituto Estadual de Proteção e Defesa do Consumidor - PROCON estadual, pelo prazo de 30 (trinta) dias.</w:t>
      </w:r>
    </w:p>
    <w:p w14:paraId="2786FAF5" w14:textId="77777777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Parágrafo único.  Ficam excetuados do inciso I do caput os atendimentos referentes aos programas bancários destinados a aliviar as consequências econômicas do novo </w:t>
      </w:r>
      <w:proofErr w:type="spell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(COVID-19), bem como os atendimentos de pessoas com doenças graves e o funcionamento de caixas eletrônicos.</w:t>
      </w:r>
    </w:p>
    <w:p w14:paraId="6987E169" w14:textId="77777777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Art. 3º Fica recomendado aos cidadãos que evitem frequentar praias enquanto perdurar o Estado de Emergência em Saúde Pública, em decorrência da Pandemia do novo </w:t>
      </w:r>
      <w:proofErr w:type="spell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coronavírus</w:t>
      </w:r>
      <w:proofErr w:type="spell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(COVID-19).</w:t>
      </w:r>
    </w:p>
    <w:p w14:paraId="40CF8494" w14:textId="77777777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Art. 4º Esgotadas as medidas de concessão de férias aos servidores, previstas no Decreto nº 4.601-R, de 2020, fica estabelecido Regime Excepcional de Revezamento de Jornada de Trabalho Remoto para o grupo de servidores remanescentes, a fim de minimizar aglomerações e circulação nos prédios públicos.</w:t>
      </w:r>
    </w:p>
    <w:p w14:paraId="3C7B444B" w14:textId="5FF7C098" w:rsidR="008B28FF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§ 1º Cada chefia imediata promoverá a divisão de 02 (dois) grupos de servidores, de forma equilibrada, em cada unidade administrativa dos órgãos e entidades, para a designação em trabalho presencial e remoto alternados, garantindo a prestação ininterrupta do serviço público, mediante homologação da autoridade máxima do órgão.</w:t>
      </w:r>
      <w:bookmarkStart w:id="1" w:name="_GoBack"/>
      <w:bookmarkEnd w:id="1"/>
    </w:p>
    <w:p w14:paraId="4E06CC00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§ 2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º  Não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são alcançados pelo disposto neste artigo os servidores localizados em:</w:t>
      </w:r>
    </w:p>
    <w:p w14:paraId="5333C873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I - 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unidades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de ensino da rede pública estadual;</w:t>
      </w:r>
    </w:p>
    <w:p w14:paraId="32D0A473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II - 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unidades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de saúde, incluindo, dentre outros, hospitais públicos e Hemocentros;</w:t>
      </w:r>
    </w:p>
    <w:p w14:paraId="36F8255D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III - unidades prisionais e de internação socioeducativa; e</w:t>
      </w:r>
    </w:p>
    <w:p w14:paraId="6537D9A8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IV - 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unidades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administrativas prestadoras de serviços públicos essenciais ou que operam em regime de plantão.</w:t>
      </w:r>
    </w:p>
    <w:p w14:paraId="25537722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§ 3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º  Aplica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>-se a regra do caput</w:t>
      </w:r>
      <w:r w:rsidR="005C4E13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Pr="003C7766">
        <w:rPr>
          <w:rFonts w:asciiTheme="minorHAnsi" w:hAnsiTheme="minorHAnsi"/>
          <w:color w:val="000000" w:themeColor="text1"/>
          <w:shd w:val="clear" w:color="auto" w:fill="FFFFFF"/>
        </w:rPr>
        <w:t>pelo prazo de 30 (trinta) dias, prorrogáveis por ato da Secretária de Estado de Gestão e Recursos Humanos.</w:t>
      </w:r>
    </w:p>
    <w:p w14:paraId="4DC0C6D0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§ 4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º  Ficam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mantidas as regras de trabalho remoto previstas no art. 3º do Decreto nº 4.599-R, de 2020, para os servidores contemplados por suas disposições.</w:t>
      </w:r>
    </w:p>
    <w:p w14:paraId="1C615C95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Art. 5º Fica incluído o parágrafo único no art. 2º do Decreto nº 4600-R, de 2020, com a seguinte redação:</w:t>
      </w:r>
    </w:p>
    <w:p w14:paraId="79BD3687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“Art. 2º [...]</w:t>
      </w:r>
    </w:p>
    <w:p w14:paraId="71A3824F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[...]Parágrafo único. Fica excetuado do disposto no inciso II do caput o </w:t>
      </w:r>
      <w:proofErr w:type="gramStart"/>
      <w:r w:rsidRPr="003C7766">
        <w:rPr>
          <w:rFonts w:asciiTheme="minorHAnsi" w:hAnsiTheme="minorHAnsi"/>
          <w:color w:val="000000" w:themeColor="text1"/>
          <w:shd w:val="clear" w:color="auto" w:fill="FFFFFF"/>
        </w:rPr>
        <w:t>funcionamento  de</w:t>
      </w:r>
      <w:proofErr w:type="gramEnd"/>
      <w:r w:rsidRPr="003C7766">
        <w:rPr>
          <w:rFonts w:asciiTheme="minorHAnsi" w:hAnsiTheme="minorHAnsi"/>
          <w:color w:val="000000" w:themeColor="text1"/>
          <w:shd w:val="clear" w:color="auto" w:fill="FFFFFF"/>
        </w:rPr>
        <w:t xml:space="preserve">  áreas  médicas, farmácias, delivery, supermercados e padarias dentro de centros comerciais.” (NR)</w:t>
      </w:r>
    </w:p>
    <w:p w14:paraId="0F2698C2" w14:textId="77777777" w:rsidR="005C4E13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t>Art. 6º Este Decreto entra em vigor na data de sua publicação.</w:t>
      </w:r>
    </w:p>
    <w:p w14:paraId="7CCB967B" w14:textId="28CB025E" w:rsidR="003C7766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3C7766">
        <w:rPr>
          <w:rFonts w:asciiTheme="minorHAnsi" w:hAnsiTheme="minorHAnsi"/>
          <w:color w:val="000000" w:themeColor="text1"/>
          <w:shd w:val="clear" w:color="auto" w:fill="FFFFFF"/>
        </w:rPr>
        <w:lastRenderedPageBreak/>
        <w:t>Palácio Anchieta, em Vitória, aos 19 dias do mês de março de 2020, 199º da Independência, 132º da República e 486º do Início da Colonização do Solo Espírito-Santense.JO</w:t>
      </w:r>
    </w:p>
    <w:p w14:paraId="530EB797" w14:textId="76A5EC53" w:rsidR="003C7766" w:rsidRDefault="003C7766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</w:p>
    <w:p w14:paraId="2CF1F260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JOSÉ RENATO CASAGRANDE</w:t>
      </w:r>
    </w:p>
    <w:p w14:paraId="58EC1315" w14:textId="77777777" w:rsidR="00923F7A" w:rsidRPr="00EB1B45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Governador do Estado</w:t>
      </w:r>
    </w:p>
    <w:p w14:paraId="73A4EE08" w14:textId="77777777" w:rsidR="00B203DA" w:rsidRDefault="00B203DA" w:rsidP="00EB1B45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194CAE35" w14:textId="5F5037CF" w:rsidR="00A60B77" w:rsidRPr="00094FD4" w:rsidRDefault="00A60B77" w:rsidP="00A60B77">
      <w:pPr>
        <w:pStyle w:val="Recuodecorpodetexto"/>
        <w:ind w:left="0"/>
        <w:jc w:val="right"/>
        <w:rPr>
          <w:sz w:val="24"/>
          <w:szCs w:val="24"/>
        </w:rPr>
      </w:pPr>
      <w:r w:rsidRPr="00094FD4">
        <w:rPr>
          <w:rFonts w:cs="Arial"/>
          <w:bCs/>
          <w:color w:val="FF0000"/>
          <w:sz w:val="24"/>
          <w:szCs w:val="24"/>
        </w:rPr>
        <w:t xml:space="preserve">(Este texto não substitui o publicado no D.O.E. em </w:t>
      </w:r>
      <w:r w:rsidR="005256BE">
        <w:rPr>
          <w:rFonts w:cs="Arial"/>
          <w:bCs/>
          <w:color w:val="FF0000"/>
          <w:sz w:val="24"/>
          <w:szCs w:val="24"/>
        </w:rPr>
        <w:t>20</w:t>
      </w:r>
      <w:r w:rsidRPr="00094FD4">
        <w:rPr>
          <w:rFonts w:cs="Arial"/>
          <w:bCs/>
          <w:color w:val="FF0000"/>
          <w:sz w:val="24"/>
          <w:szCs w:val="24"/>
        </w:rPr>
        <w:t>/03/2020)</w:t>
      </w:r>
    </w:p>
    <w:p w14:paraId="2DC3E020" w14:textId="77777777" w:rsidR="00A60B77" w:rsidRPr="00EB1B45" w:rsidRDefault="00A60B77" w:rsidP="00EB1B45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sectPr w:rsidR="00A60B77" w:rsidRPr="00EB1B45" w:rsidSect="00EB1B45">
      <w:headerReference w:type="default" r:id="rId6"/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9964" w14:textId="77777777" w:rsidR="008C74C9" w:rsidRDefault="008C74C9" w:rsidP="00EB1B45">
      <w:pPr>
        <w:spacing w:after="0" w:line="240" w:lineRule="auto"/>
      </w:pPr>
      <w:r>
        <w:separator/>
      </w:r>
    </w:p>
  </w:endnote>
  <w:endnote w:type="continuationSeparator" w:id="0">
    <w:p w14:paraId="78697635" w14:textId="77777777" w:rsidR="008C74C9" w:rsidRDefault="008C74C9" w:rsidP="00EB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35648139"/>
      <w:docPartObj>
        <w:docPartGallery w:val="Page Numbers (Bottom of Page)"/>
        <w:docPartUnique/>
      </w:docPartObj>
    </w:sdtPr>
    <w:sdtEndPr/>
    <w:sdtContent>
      <w:p w14:paraId="793AD3F1" w14:textId="77777777" w:rsidR="008C74C9" w:rsidRPr="00321F11" w:rsidRDefault="005E5A9D">
        <w:pPr>
          <w:pStyle w:val="Rodap"/>
          <w:jc w:val="right"/>
          <w:rPr>
            <w:sz w:val="20"/>
            <w:szCs w:val="20"/>
          </w:rPr>
        </w:pPr>
        <w:r w:rsidRPr="00321F11">
          <w:rPr>
            <w:sz w:val="20"/>
            <w:szCs w:val="20"/>
          </w:rPr>
          <w:fldChar w:fldCharType="begin"/>
        </w:r>
        <w:r w:rsidR="008C74C9" w:rsidRPr="00321F11">
          <w:rPr>
            <w:sz w:val="20"/>
            <w:szCs w:val="20"/>
          </w:rPr>
          <w:instrText>PAGE   \* MERGEFORMAT</w:instrText>
        </w:r>
        <w:r w:rsidRPr="00321F11">
          <w:rPr>
            <w:sz w:val="20"/>
            <w:szCs w:val="20"/>
          </w:rPr>
          <w:fldChar w:fldCharType="separate"/>
        </w:r>
        <w:r w:rsidR="00A60B77">
          <w:rPr>
            <w:noProof/>
            <w:sz w:val="20"/>
            <w:szCs w:val="20"/>
          </w:rPr>
          <w:t>3</w:t>
        </w:r>
        <w:r w:rsidRPr="00321F11">
          <w:rPr>
            <w:sz w:val="20"/>
            <w:szCs w:val="20"/>
          </w:rPr>
          <w:fldChar w:fldCharType="end"/>
        </w:r>
        <w:r w:rsidR="008C74C9" w:rsidRPr="00321F11">
          <w:rPr>
            <w:sz w:val="20"/>
            <w:szCs w:val="20"/>
          </w:rPr>
          <w:t>/3</w:t>
        </w:r>
      </w:p>
    </w:sdtContent>
  </w:sdt>
  <w:p w14:paraId="60E1C14E" w14:textId="77777777" w:rsidR="008C74C9" w:rsidRDefault="008C74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004B" w14:textId="77777777" w:rsidR="008C74C9" w:rsidRDefault="008C74C9" w:rsidP="00EB1B45">
      <w:pPr>
        <w:spacing w:after="0" w:line="240" w:lineRule="auto"/>
      </w:pPr>
      <w:r>
        <w:separator/>
      </w:r>
    </w:p>
  </w:footnote>
  <w:footnote w:type="continuationSeparator" w:id="0">
    <w:p w14:paraId="377A27DA" w14:textId="77777777" w:rsidR="008C74C9" w:rsidRDefault="008C74C9" w:rsidP="00EB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9AC49" w14:textId="2A50D26E" w:rsidR="008C74C9" w:rsidRDefault="0004370B" w:rsidP="00EB1B45">
    <w:pPr>
      <w:pStyle w:val="Cabealho"/>
      <w:ind w:left="-131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EFDBEF" wp14:editId="2352609B">
              <wp:simplePos x="0" y="0"/>
              <wp:positionH relativeFrom="column">
                <wp:posOffset>415290</wp:posOffset>
              </wp:positionH>
              <wp:positionV relativeFrom="paragraph">
                <wp:posOffset>83820</wp:posOffset>
              </wp:positionV>
              <wp:extent cx="4147820" cy="590550"/>
              <wp:effectExtent l="0" t="0" r="0" b="0"/>
              <wp:wrapTopAndBottom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BA95B" w14:textId="77777777" w:rsidR="008C74C9" w:rsidRPr="007568AC" w:rsidRDefault="008C74C9" w:rsidP="00EB1B45">
                          <w:pPr>
                            <w:spacing w:after="0"/>
                            <w:jc w:val="both"/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</w:pPr>
                          <w:r w:rsidRPr="007568AC"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ACCAF8" w14:textId="77777777" w:rsidR="008C74C9" w:rsidRPr="007568AC" w:rsidRDefault="008C74C9" w:rsidP="00EB1B45">
                          <w:pPr>
                            <w:spacing w:after="0"/>
                            <w:jc w:val="both"/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FDBE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2.7pt;margin-top:6.6pt;width:326.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" o:allowincell="f" filled="f" stroked="f">
              <v:textbox>
                <w:txbxContent>
                  <w:p w14:paraId="1B4BA95B" w14:textId="77777777" w:rsidR="008C74C9" w:rsidRPr="007568AC" w:rsidRDefault="008C74C9" w:rsidP="00EB1B45">
                    <w:pPr>
                      <w:spacing w:after="0"/>
                      <w:jc w:val="both"/>
                      <w:rPr>
                        <w:rFonts w:ascii="Arial Narrow" w:hAnsi="Arial Narrow"/>
                        <w:b/>
                        <w:color w:val="262626"/>
                      </w:rPr>
                    </w:pPr>
                    <w:r w:rsidRPr="007568AC">
                      <w:rPr>
                        <w:rFonts w:ascii="Arial Narrow" w:hAnsi="Arial Narrow"/>
                        <w:b/>
                        <w:color w:val="262626"/>
                      </w:rPr>
                      <w:t>GOVERNO DO ESTADO DO ESPÍRITO SANTO</w:t>
                    </w:r>
                  </w:p>
                  <w:p w14:paraId="40ACCAF8" w14:textId="77777777" w:rsidR="008C74C9" w:rsidRPr="007568AC" w:rsidRDefault="008C74C9" w:rsidP="00EB1B45">
                    <w:pPr>
                      <w:spacing w:after="0"/>
                      <w:jc w:val="both"/>
                      <w:rPr>
                        <w:rFonts w:ascii="Arial Narrow" w:hAnsi="Arial Narrow"/>
                        <w:b/>
                        <w:color w:val="262626"/>
                      </w:rPr>
                    </w:pPr>
                    <w:r>
                      <w:rPr>
                        <w:rFonts w:ascii="Arial Narrow" w:hAnsi="Arial Narrow"/>
                        <w:b/>
                        <w:color w:val="262626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8C74C9" w:rsidRPr="00800B87">
      <w:object w:dxaOrig="2097" w:dyaOrig="957" w14:anchorId="71D53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.85pt;height:47.85pt" fillcolor="window">
          <v:imagedata r:id="rId1" o:title="" cropleft="-54209f" cropright="13238f"/>
        </v:shape>
        <o:OLEObject Type="Embed" ProgID="Word.Picture.8" ShapeID="_x0000_i1025" DrawAspect="Content" ObjectID="_1646203836" r:id="rId2"/>
      </w:object>
    </w:r>
  </w:p>
  <w:p w14:paraId="1D136ADA" w14:textId="77777777" w:rsidR="008C74C9" w:rsidRDefault="008C74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A"/>
    <w:rsid w:val="0000614A"/>
    <w:rsid w:val="0004370B"/>
    <w:rsid w:val="000629CD"/>
    <w:rsid w:val="00172265"/>
    <w:rsid w:val="001F1CBD"/>
    <w:rsid w:val="002541AB"/>
    <w:rsid w:val="0027242F"/>
    <w:rsid w:val="0028342F"/>
    <w:rsid w:val="002E6C72"/>
    <w:rsid w:val="00321F11"/>
    <w:rsid w:val="003A17F9"/>
    <w:rsid w:val="003C7766"/>
    <w:rsid w:val="004B4DCC"/>
    <w:rsid w:val="005141BB"/>
    <w:rsid w:val="005256BE"/>
    <w:rsid w:val="005C4E13"/>
    <w:rsid w:val="005E5A9D"/>
    <w:rsid w:val="00726769"/>
    <w:rsid w:val="00771485"/>
    <w:rsid w:val="007F053E"/>
    <w:rsid w:val="008B28FF"/>
    <w:rsid w:val="008C74C9"/>
    <w:rsid w:val="00923F7A"/>
    <w:rsid w:val="009345C7"/>
    <w:rsid w:val="009A62E3"/>
    <w:rsid w:val="00A60B77"/>
    <w:rsid w:val="00B03C53"/>
    <w:rsid w:val="00B203DA"/>
    <w:rsid w:val="00B51429"/>
    <w:rsid w:val="00B85AA4"/>
    <w:rsid w:val="00C66154"/>
    <w:rsid w:val="00C85C08"/>
    <w:rsid w:val="00D349E8"/>
    <w:rsid w:val="00E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FDAD6B5"/>
  <w15:docId w15:val="{9DE20934-0574-43F9-8FE6-8FD91D07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ocp">
    <w:name w:val="tablepocp"/>
    <w:basedOn w:val="Normal"/>
    <w:rsid w:val="0092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F053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B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B1B45"/>
  </w:style>
  <w:style w:type="paragraph" w:styleId="Rodap">
    <w:name w:val="footer"/>
    <w:basedOn w:val="Normal"/>
    <w:link w:val="RodapChar"/>
    <w:uiPriority w:val="99"/>
    <w:unhideWhenUsed/>
    <w:rsid w:val="00EB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B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Miguel Pavan</dc:creator>
  <cp:lastModifiedBy>Erico Vieira Celante</cp:lastModifiedBy>
  <cp:revision>8</cp:revision>
  <dcterms:created xsi:type="dcterms:W3CDTF">2020-03-20T12:47:00Z</dcterms:created>
  <dcterms:modified xsi:type="dcterms:W3CDTF">2020-03-20T13:04:00Z</dcterms:modified>
</cp:coreProperties>
</file>