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4BA6" w14:textId="77777777" w:rsidR="00585DF2" w:rsidRPr="00585DF2" w:rsidRDefault="00585DF2" w:rsidP="005C18E4">
      <w:pPr>
        <w:spacing w:after="120"/>
        <w:jc w:val="both"/>
        <w:rPr>
          <w:rFonts w:ascii="Calibri" w:hAnsi="Calibri" w:cs="Arial"/>
        </w:rPr>
      </w:pPr>
      <w:bookmarkStart w:id="0" w:name="_GoBack"/>
      <w:bookmarkEnd w:id="0"/>
      <w:r w:rsidRPr="00585DF2">
        <w:rPr>
          <w:rFonts w:ascii="Calibri" w:hAnsi="Calibri" w:cs="Arial"/>
        </w:rPr>
        <w:t xml:space="preserve">DECRETO Nº </w:t>
      </w:r>
      <w:r w:rsidR="007E72F1">
        <w:rPr>
          <w:rFonts w:ascii="Calibri" w:hAnsi="Calibri" w:cs="Arial"/>
        </w:rPr>
        <w:t>4597-R</w:t>
      </w:r>
      <w:r w:rsidRPr="00585DF2">
        <w:rPr>
          <w:rFonts w:ascii="Calibri" w:hAnsi="Calibri" w:cs="Arial"/>
        </w:rPr>
        <w:t xml:space="preserve">, DE </w:t>
      </w:r>
      <w:r w:rsidR="007E72F1">
        <w:rPr>
          <w:rFonts w:ascii="Calibri" w:hAnsi="Calibri" w:cs="Arial"/>
        </w:rPr>
        <w:t xml:space="preserve">16 </w:t>
      </w:r>
      <w:r w:rsidRPr="00585DF2">
        <w:rPr>
          <w:rFonts w:ascii="Calibri" w:hAnsi="Calibri" w:cs="Arial"/>
        </w:rPr>
        <w:t xml:space="preserve">DE </w:t>
      </w:r>
      <w:r w:rsidR="007E72F1">
        <w:rPr>
          <w:rFonts w:ascii="Calibri" w:hAnsi="Calibri" w:cs="Arial"/>
        </w:rPr>
        <w:t xml:space="preserve">MARÇO </w:t>
      </w:r>
      <w:r w:rsidRPr="00585DF2">
        <w:rPr>
          <w:rFonts w:ascii="Calibri" w:hAnsi="Calibri" w:cs="Arial"/>
        </w:rPr>
        <w:t>DE 2020.</w:t>
      </w:r>
    </w:p>
    <w:p w14:paraId="221EE12B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 </w:t>
      </w:r>
    </w:p>
    <w:p w14:paraId="15B0FB80" w14:textId="77777777" w:rsidR="00585DF2" w:rsidRPr="00585DF2" w:rsidRDefault="00585DF2" w:rsidP="005C18E4">
      <w:pPr>
        <w:spacing w:after="120"/>
        <w:ind w:left="5103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Dispõe sobre as medidas para enfrentamento da emergência de saúde pública decorrente do coronavírus (COVID-19) na área da educação, e dá outras providências. </w:t>
      </w:r>
    </w:p>
    <w:p w14:paraId="41AD1EEA" w14:textId="77777777" w:rsidR="00585DF2" w:rsidRPr="00585DF2" w:rsidRDefault="00585DF2" w:rsidP="005C18E4">
      <w:pPr>
        <w:spacing w:after="120"/>
        <w:ind w:left="766"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 </w:t>
      </w:r>
      <w:bookmarkStart w:id="1" w:name="art112"/>
      <w:bookmarkEnd w:id="1"/>
    </w:p>
    <w:p w14:paraId="2987C070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O </w:t>
      </w:r>
      <w:r w:rsidRPr="00585DF2">
        <w:rPr>
          <w:rFonts w:ascii="Calibri" w:hAnsi="Calibri" w:cs="Calibri"/>
          <w:b/>
          <w:color w:val="000000"/>
        </w:rPr>
        <w:t xml:space="preserve">GOVERNADOR DO ESTADO DO ESPÍRITO SANTO, </w:t>
      </w:r>
      <w:r w:rsidRPr="00585DF2">
        <w:rPr>
          <w:rFonts w:ascii="Calibri" w:hAnsi="Calibri" w:cs="Calibri"/>
          <w:color w:val="000000"/>
        </w:rPr>
        <w:t xml:space="preserve">no exercício das atribuições legais e constitucionais, </w:t>
      </w:r>
    </w:p>
    <w:p w14:paraId="57EE62D3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na forma do art. 196 da Constituição da República;</w:t>
      </w:r>
    </w:p>
    <w:p w14:paraId="6F522632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Considerando a Declaração de Emergência em Saúde Pública de Importância Internacional pela Organização Mundial da Saúde em 30 de janeiro de 2020, em decorrência da Infecção Humana pelo novo coronavírus (COVID-19);</w:t>
      </w:r>
    </w:p>
    <w:p w14:paraId="3D903B6F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Considerando a Portaria nº 188/GM/MS, de 4 de fevereiro de 2020, que Declara Emergência em Saúde Pública de Importância Nacional - ESPIN, em decorrência da Infecção Humana pelo novo coronavírus (2019-nCoV);</w:t>
      </w:r>
    </w:p>
    <w:p w14:paraId="6144E11F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Considerando a necessidade de adoção de ações coordenadas na área de educação para enfrentamento da Emergência em Saúde Pública de Importância Estadual e Internacional, decorrente do coronavírus (COVID-19);</w:t>
      </w:r>
    </w:p>
    <w:p w14:paraId="2A7D4D43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Considerando o Decreto Nº 4593 - R, de 13 de março de 2020, que dispõe sobre o estado de emergência em saúde pública no Estado do Espírito Santo e estabelece medidas sanitárias e administrativas para prevenção, controle e contenção de riscos, danos e agravos decorrentes do surto de coronavírus (COVID-19) e dá outras providências;</w:t>
      </w:r>
    </w:p>
    <w:p w14:paraId="2409C581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</w:p>
    <w:p w14:paraId="25EAA840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b/>
          <w:color w:val="000000"/>
        </w:rPr>
      </w:pPr>
      <w:r w:rsidRPr="00585DF2">
        <w:rPr>
          <w:rFonts w:ascii="Calibri" w:hAnsi="Calibri" w:cs="Calibri"/>
          <w:b/>
          <w:color w:val="000000"/>
        </w:rPr>
        <w:t xml:space="preserve"> DECRETA:</w:t>
      </w:r>
    </w:p>
    <w:p w14:paraId="3645768B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br/>
      </w:r>
      <w:r w:rsidRPr="00585DF2">
        <w:rPr>
          <w:rFonts w:ascii="Calibri" w:hAnsi="Calibri" w:cs="Calibri"/>
          <w:color w:val="000000"/>
        </w:rPr>
        <w:tab/>
        <w:t>Art. 1º  As medidas para enfrentamento da emergência de saúde pública decorrente do coronavírus (COVID-19), na área da educação do Estado do Espírito Santo, ficam definidas nos termos deste Decreto.</w:t>
      </w:r>
    </w:p>
    <w:p w14:paraId="21E17D6D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Art. 2º  No período de 17 à 20 de março de 2020, as escolas, universidades e faculdades, das redes de ensino pública e privada permanecerão abertas para a orientação e o acolhimento dos estudantes.</w:t>
      </w:r>
    </w:p>
    <w:p w14:paraId="62958AA6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§ 1º  Fica facultado o comparecimento dos estudantes às unidades de ensino no período compreendido no </w:t>
      </w:r>
      <w:r w:rsidRPr="00585DF2">
        <w:rPr>
          <w:rFonts w:ascii="Calibri" w:hAnsi="Calibri" w:cs="Calibri"/>
          <w:b/>
          <w:color w:val="000000"/>
        </w:rPr>
        <w:t>caput</w:t>
      </w:r>
      <w:r w:rsidRPr="00585DF2">
        <w:rPr>
          <w:rFonts w:ascii="Calibri" w:hAnsi="Calibri" w:cs="Calibri"/>
          <w:color w:val="000000"/>
        </w:rPr>
        <w:t>.</w:t>
      </w:r>
    </w:p>
    <w:p w14:paraId="1DF4EA28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§ 2º  As atividades educacionais no período compreendido no </w:t>
      </w:r>
      <w:r w:rsidRPr="00585DF2">
        <w:rPr>
          <w:rFonts w:ascii="Calibri" w:hAnsi="Calibri" w:cs="Calibri"/>
          <w:b/>
          <w:color w:val="000000"/>
        </w:rPr>
        <w:t xml:space="preserve">caput </w:t>
      </w:r>
      <w:r w:rsidRPr="00585DF2">
        <w:rPr>
          <w:rFonts w:ascii="Calibri" w:hAnsi="Calibri" w:cs="Calibri"/>
          <w:color w:val="000000"/>
        </w:rPr>
        <w:t>deverão envolver conteúdos já ministrados, sem prejuízo curricular aos estudantes que não comparecerem às unidades de ensino.</w:t>
      </w:r>
    </w:p>
    <w:p w14:paraId="57C7D0EE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§ 3º  Ficam mantidas as aulas nas unidades prisionais e socioeducativas do Estado no período compreendido pelo </w:t>
      </w:r>
      <w:r w:rsidRPr="00585DF2">
        <w:rPr>
          <w:rFonts w:ascii="Calibri" w:hAnsi="Calibri" w:cs="Calibri"/>
          <w:b/>
          <w:color w:val="000000"/>
        </w:rPr>
        <w:t>caput</w:t>
      </w:r>
      <w:r w:rsidRPr="00585DF2">
        <w:rPr>
          <w:rFonts w:ascii="Calibri" w:hAnsi="Calibri" w:cs="Calibri"/>
          <w:color w:val="000000"/>
        </w:rPr>
        <w:t>.</w:t>
      </w:r>
    </w:p>
    <w:p w14:paraId="27A7107B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lastRenderedPageBreak/>
        <w:t>Art. 3º  Ficam suspensos, no âmbito do Estado do Espírito Santo, a partir do dia 23 de março de 2020, pelo prazo de 15 (quinze) dias, as atividades educacionais em todas as escolas, universidades e faculdades, das redes de ensino pública e privada.</w:t>
      </w:r>
    </w:p>
    <w:p w14:paraId="4F30063D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§ 1º  O período de suspensão de atividades educacionais na rede de ensino pública estadual deverá ser compreendido como antecipação do recesso/férias escolares, conforme regulamentação da Secretaria de Estado de Educação - SEDU. </w:t>
      </w:r>
    </w:p>
    <w:p w14:paraId="006C3DE9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§ 2º  As unidades escolares da rede pública municipal e privada de ensino do Estado poderão adotar a antecipação do recesso/férias prevista neste Decreto, ou determinar a suspensão das aulas pelo período o determinado, a critério de cada unidade.</w:t>
      </w:r>
    </w:p>
    <w:p w14:paraId="538FCEC3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§ 3º  Os ajustes necessários para o cumprimento do calendário escolar serão estabelecidos pela SEDU, após o retorno das aulas. </w:t>
      </w:r>
    </w:p>
    <w:p w14:paraId="4EFBF4BE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bCs/>
          <w:color w:val="000000"/>
        </w:rPr>
        <w:t xml:space="preserve">Art. 4º  </w:t>
      </w:r>
      <w:r w:rsidRPr="00585DF2">
        <w:rPr>
          <w:rFonts w:ascii="Calibri" w:hAnsi="Calibri" w:cs="Calibri"/>
          <w:color w:val="000000"/>
        </w:rPr>
        <w:t>A SEDU poderá expedir ato infralegal para regulamentar o disposto neste Decreto.</w:t>
      </w:r>
    </w:p>
    <w:p w14:paraId="32E90387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>Art. 5º  Este Decreto entra em vigor na data de sua publicação.</w:t>
      </w:r>
    </w:p>
    <w:p w14:paraId="3039181A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Calibri"/>
          <w:color w:val="000000"/>
        </w:rPr>
      </w:pPr>
    </w:p>
    <w:p w14:paraId="195E70EB" w14:textId="77777777" w:rsidR="00585DF2" w:rsidRPr="00585DF2" w:rsidRDefault="00585DF2" w:rsidP="005C18E4">
      <w:pPr>
        <w:spacing w:after="120"/>
        <w:ind w:firstLine="567"/>
        <w:jc w:val="both"/>
        <w:rPr>
          <w:rFonts w:ascii="Calibri" w:hAnsi="Calibri" w:cs="Arial"/>
        </w:rPr>
      </w:pPr>
      <w:r w:rsidRPr="00585DF2">
        <w:rPr>
          <w:rFonts w:ascii="Calibri" w:hAnsi="Calibri" w:cs="Arial"/>
        </w:rPr>
        <w:t xml:space="preserve">Palácio Anchieta, em Vitória, aos  </w:t>
      </w:r>
      <w:r w:rsidR="007E72F1">
        <w:rPr>
          <w:rFonts w:ascii="Calibri" w:hAnsi="Calibri" w:cs="Arial"/>
        </w:rPr>
        <w:t>16</w:t>
      </w:r>
      <w:r w:rsidRPr="00585DF2">
        <w:rPr>
          <w:rFonts w:ascii="Calibri" w:hAnsi="Calibri" w:cs="Arial"/>
        </w:rPr>
        <w:t xml:space="preserve"> dias de </w:t>
      </w:r>
      <w:r w:rsidR="007E72F1">
        <w:rPr>
          <w:rFonts w:ascii="Calibri" w:hAnsi="Calibri" w:cs="Arial"/>
        </w:rPr>
        <w:t xml:space="preserve">março </w:t>
      </w:r>
      <w:r w:rsidRPr="00585DF2">
        <w:rPr>
          <w:rFonts w:ascii="Calibri" w:hAnsi="Calibri" w:cs="Arial"/>
        </w:rPr>
        <w:t>de  2020, 199º da Independência, 132º da República e 486º do Início da Colonização do Solo Espírito-Santense.</w:t>
      </w:r>
    </w:p>
    <w:p w14:paraId="571EA82F" w14:textId="77777777" w:rsidR="00585DF2" w:rsidRPr="00585DF2" w:rsidRDefault="00585DF2" w:rsidP="005C18E4">
      <w:pPr>
        <w:spacing w:after="120"/>
        <w:jc w:val="both"/>
        <w:rPr>
          <w:rFonts w:ascii="Calibri" w:hAnsi="Calibri" w:cs="Arial"/>
        </w:rPr>
      </w:pPr>
    </w:p>
    <w:p w14:paraId="4E26F17C" w14:textId="77777777" w:rsidR="00585DF2" w:rsidRPr="00585DF2" w:rsidRDefault="00585DF2" w:rsidP="005C18E4">
      <w:pPr>
        <w:spacing w:after="120"/>
        <w:jc w:val="both"/>
        <w:rPr>
          <w:rFonts w:ascii="Calibri" w:hAnsi="Calibri" w:cs="Arial"/>
        </w:rPr>
      </w:pPr>
    </w:p>
    <w:p w14:paraId="470AF6CA" w14:textId="77777777" w:rsidR="00585DF2" w:rsidRPr="00585DF2" w:rsidRDefault="00585DF2" w:rsidP="005C18E4">
      <w:pPr>
        <w:widowControl w:val="0"/>
        <w:tabs>
          <w:tab w:val="left" w:pos="4869"/>
        </w:tabs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="Calibri" w:hAnsi="Calibri" w:cs="Arial"/>
          <w:b/>
          <w:bCs/>
        </w:rPr>
      </w:pPr>
      <w:r w:rsidRPr="00585DF2">
        <w:rPr>
          <w:rFonts w:ascii="Calibri" w:hAnsi="Calibri" w:cs="Arial"/>
          <w:b/>
          <w:bCs/>
        </w:rPr>
        <w:t>JOSÉ RENATO CASAGRANDE</w:t>
      </w:r>
    </w:p>
    <w:p w14:paraId="0AAA8DEF" w14:textId="77777777" w:rsidR="00585DF2" w:rsidRPr="00585DF2" w:rsidRDefault="00585DF2" w:rsidP="005C18E4">
      <w:pPr>
        <w:widowControl w:val="0"/>
        <w:autoSpaceDE w:val="0"/>
        <w:autoSpaceDN w:val="0"/>
        <w:adjustRightInd w:val="0"/>
        <w:spacing w:after="120"/>
        <w:ind w:left="567"/>
        <w:jc w:val="both"/>
        <w:outlineLvl w:val="0"/>
        <w:rPr>
          <w:rFonts w:ascii="Calibri" w:hAnsi="Calibri" w:cs="Arial"/>
        </w:rPr>
      </w:pPr>
      <w:r w:rsidRPr="00585DF2">
        <w:rPr>
          <w:rFonts w:ascii="Calibri" w:hAnsi="Calibri" w:cs="Arial"/>
        </w:rPr>
        <w:t>Governador do Estado</w:t>
      </w:r>
    </w:p>
    <w:p w14:paraId="4C13C88A" w14:textId="77777777" w:rsidR="00585DF2" w:rsidRPr="00585DF2" w:rsidRDefault="00585DF2" w:rsidP="005C18E4">
      <w:pPr>
        <w:spacing w:after="120"/>
        <w:ind w:left="766" w:firstLine="567"/>
        <w:jc w:val="both"/>
        <w:rPr>
          <w:rFonts w:ascii="Calibri" w:hAnsi="Calibri" w:cs="Calibri"/>
          <w:color w:val="000000"/>
        </w:rPr>
      </w:pPr>
      <w:r w:rsidRPr="00585DF2">
        <w:rPr>
          <w:rFonts w:ascii="Calibri" w:hAnsi="Calibri" w:cs="Calibri"/>
          <w:color w:val="000000"/>
        </w:rPr>
        <w:t xml:space="preserve"> </w:t>
      </w:r>
    </w:p>
    <w:p w14:paraId="2E01313F" w14:textId="77777777" w:rsidR="007E72F1" w:rsidRPr="00094FD4" w:rsidRDefault="007E72F1" w:rsidP="007E72F1">
      <w:pPr>
        <w:pStyle w:val="Recuodecorpodetexto"/>
        <w:ind w:left="0"/>
        <w:jc w:val="right"/>
        <w:rPr>
          <w:sz w:val="24"/>
          <w:szCs w:val="24"/>
        </w:rPr>
      </w:pPr>
      <w:r w:rsidRPr="00094FD4">
        <w:rPr>
          <w:rFonts w:cs="Arial"/>
          <w:bCs/>
          <w:color w:val="FF0000"/>
          <w:sz w:val="24"/>
          <w:szCs w:val="24"/>
        </w:rPr>
        <w:t>(Este texto não substitui o publicado no D.O.E. em 1</w:t>
      </w:r>
      <w:r>
        <w:rPr>
          <w:rFonts w:cs="Arial"/>
          <w:bCs/>
          <w:color w:val="FF0000"/>
          <w:sz w:val="24"/>
          <w:szCs w:val="24"/>
        </w:rPr>
        <w:t>7</w:t>
      </w:r>
      <w:r w:rsidRPr="00094FD4">
        <w:rPr>
          <w:rFonts w:cs="Arial"/>
          <w:bCs/>
          <w:color w:val="FF0000"/>
          <w:sz w:val="24"/>
          <w:szCs w:val="24"/>
        </w:rPr>
        <w:t>/03/2020)</w:t>
      </w:r>
    </w:p>
    <w:p w14:paraId="7ECB12ED" w14:textId="77777777" w:rsidR="00585DF2" w:rsidRPr="00585DF2" w:rsidRDefault="00585DF2" w:rsidP="005C18E4">
      <w:pPr>
        <w:spacing w:after="120"/>
        <w:ind w:right="-31"/>
        <w:jc w:val="both"/>
        <w:rPr>
          <w:rFonts w:ascii="Calibri" w:hAnsi="Calibri" w:cs="Calibri"/>
          <w:color w:val="000000"/>
        </w:rPr>
      </w:pPr>
    </w:p>
    <w:p w14:paraId="4FA21485" w14:textId="77777777" w:rsidR="000A2F36" w:rsidRPr="00585DF2" w:rsidRDefault="000A2F36" w:rsidP="005C18E4">
      <w:pPr>
        <w:jc w:val="both"/>
      </w:pPr>
    </w:p>
    <w:sectPr w:rsidR="000A2F36" w:rsidRPr="00585DF2" w:rsidSect="00585DF2">
      <w:headerReference w:type="default" r:id="rId8"/>
      <w:footerReference w:type="default" r:id="rId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5FE22" w14:textId="77777777" w:rsidR="00FA7814" w:rsidRDefault="00FA7814" w:rsidP="00A778E3">
      <w:r>
        <w:separator/>
      </w:r>
    </w:p>
  </w:endnote>
  <w:endnote w:type="continuationSeparator" w:id="0">
    <w:p w14:paraId="2FAFFDDA" w14:textId="77777777" w:rsidR="00FA7814" w:rsidRDefault="00FA7814" w:rsidP="00A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595B" w14:textId="77777777" w:rsidR="007F17AD" w:rsidRPr="00585DF2" w:rsidRDefault="00666F5C">
    <w:pPr>
      <w:pStyle w:val="Rodap"/>
      <w:jc w:val="right"/>
      <w:rPr>
        <w:rFonts w:asciiTheme="minorHAnsi" w:hAnsiTheme="minorHAnsi"/>
        <w:sz w:val="20"/>
        <w:szCs w:val="20"/>
      </w:rPr>
    </w:pPr>
    <w:r w:rsidRPr="00585DF2">
      <w:rPr>
        <w:rFonts w:asciiTheme="minorHAnsi" w:hAnsiTheme="minorHAnsi"/>
        <w:sz w:val="20"/>
        <w:szCs w:val="20"/>
      </w:rPr>
      <w:fldChar w:fldCharType="begin"/>
    </w:r>
    <w:r w:rsidR="007F17AD" w:rsidRPr="00585DF2">
      <w:rPr>
        <w:rFonts w:asciiTheme="minorHAnsi" w:hAnsiTheme="minorHAnsi"/>
        <w:sz w:val="20"/>
        <w:szCs w:val="20"/>
      </w:rPr>
      <w:instrText xml:space="preserve"> PAGE   \* MERGEFORMAT </w:instrText>
    </w:r>
    <w:r w:rsidRPr="00585DF2">
      <w:rPr>
        <w:rFonts w:asciiTheme="minorHAnsi" w:hAnsiTheme="minorHAnsi"/>
        <w:sz w:val="20"/>
        <w:szCs w:val="20"/>
      </w:rPr>
      <w:fldChar w:fldCharType="separate"/>
    </w:r>
    <w:r w:rsidR="007E72F1">
      <w:rPr>
        <w:rFonts w:asciiTheme="minorHAnsi" w:hAnsiTheme="minorHAnsi"/>
        <w:noProof/>
        <w:sz w:val="20"/>
        <w:szCs w:val="20"/>
      </w:rPr>
      <w:t>1</w:t>
    </w:r>
    <w:r w:rsidRPr="00585DF2">
      <w:rPr>
        <w:rFonts w:asciiTheme="minorHAnsi" w:hAnsiTheme="minorHAnsi"/>
        <w:sz w:val="20"/>
        <w:szCs w:val="20"/>
      </w:rPr>
      <w:fldChar w:fldCharType="end"/>
    </w:r>
    <w:r w:rsidR="00585DF2" w:rsidRPr="00585DF2">
      <w:rPr>
        <w:rFonts w:asciiTheme="minorHAnsi" w:hAnsiTheme="minorHAnsi"/>
        <w:sz w:val="20"/>
        <w:szCs w:val="20"/>
        <w:lang w:val="pt-BR"/>
      </w:rPr>
      <w:t>/2</w:t>
    </w:r>
  </w:p>
  <w:p w14:paraId="6C11D245" w14:textId="77777777" w:rsidR="007F17AD" w:rsidRDefault="007F1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A0710" w14:textId="77777777" w:rsidR="00FA7814" w:rsidRDefault="00FA7814" w:rsidP="00A778E3">
      <w:r>
        <w:separator/>
      </w:r>
    </w:p>
  </w:footnote>
  <w:footnote w:type="continuationSeparator" w:id="0">
    <w:p w14:paraId="53457FB7" w14:textId="77777777" w:rsidR="00FA7814" w:rsidRDefault="00FA7814" w:rsidP="00A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F623C" w14:textId="041EBF09" w:rsidR="007F17AD" w:rsidRDefault="001D0F20" w:rsidP="005C18E4">
    <w:pPr>
      <w:pStyle w:val="Cabealho"/>
      <w:ind w:left="-1314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9475FB" wp14:editId="15F21BBC">
              <wp:simplePos x="0" y="0"/>
              <wp:positionH relativeFrom="column">
                <wp:posOffset>419735</wp:posOffset>
              </wp:positionH>
              <wp:positionV relativeFrom="paragraph">
                <wp:posOffset>89535</wp:posOffset>
              </wp:positionV>
              <wp:extent cx="4147820" cy="450850"/>
              <wp:effectExtent l="0" t="0" r="0" b="0"/>
              <wp:wrapTopAndBottom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245F8" w14:textId="77777777" w:rsidR="007F17AD" w:rsidRPr="007568AC" w:rsidRDefault="007F17AD" w:rsidP="00083DFB">
                          <w:pPr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</w:pPr>
                          <w:r w:rsidRPr="007568AC"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  <w:t>GOVERNO DO ESTADO DO ESPÍRITO SANTO</w:t>
                          </w:r>
                        </w:p>
                        <w:p w14:paraId="3512FC48" w14:textId="77777777" w:rsidR="007F17AD" w:rsidRPr="007568AC" w:rsidRDefault="007F17AD" w:rsidP="00083DFB">
                          <w:pPr>
                            <w:rPr>
                              <w:rFonts w:ascii="Arial Narrow" w:hAnsi="Arial Narrow"/>
                              <w:b/>
                              <w:color w:val="2626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62626"/>
                              <w:sz w:val="22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475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.05pt;margin-top:7.05pt;width:326.6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" o:allowincell="f" filled="f" stroked="f">
              <v:textbox>
                <w:txbxContent>
                  <w:p w14:paraId="011245F8" w14:textId="77777777" w:rsidR="007F17AD" w:rsidRPr="007568AC" w:rsidRDefault="007F17AD" w:rsidP="00083DFB">
                    <w:pPr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</w:pPr>
                    <w:r w:rsidRPr="007568AC"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  <w:t>GOVERNO DO ESTADO DO ESPÍRITO SANTO</w:t>
                    </w:r>
                  </w:p>
                  <w:p w14:paraId="3512FC48" w14:textId="77777777" w:rsidR="007F17AD" w:rsidRPr="007568AC" w:rsidRDefault="007F17AD" w:rsidP="00083DFB">
                    <w:pPr>
                      <w:rPr>
                        <w:rFonts w:ascii="Arial Narrow" w:hAnsi="Arial Narrow"/>
                        <w:b/>
                        <w:color w:val="262626"/>
                      </w:rPr>
                    </w:pPr>
                    <w:r>
                      <w:rPr>
                        <w:rFonts w:ascii="Arial Narrow" w:hAnsi="Arial Narrow"/>
                        <w:b/>
                        <w:color w:val="262626"/>
                        <w:sz w:val="22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7F17AD" w:rsidRPr="00800B87">
      <w:rPr>
        <w:lang w:val="pt-BR"/>
      </w:rPr>
      <w:object w:dxaOrig="1658" w:dyaOrig="1240" w14:anchorId="557EE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48pt" fillcolor="window">
          <v:imagedata r:id="rId1" o:title="" cropleft="-54209f" cropright="13238f"/>
        </v:shape>
        <o:OLEObject Type="Embed" ProgID="Word.Picture.8" ShapeID="_x0000_i1025" DrawAspect="Content" ObjectID="_1646136567" r:id="rId2"/>
      </w:object>
    </w:r>
  </w:p>
  <w:p w14:paraId="5AD87408" w14:textId="77777777" w:rsidR="007F17AD" w:rsidRPr="001147B9" w:rsidRDefault="007F17AD" w:rsidP="001147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C6292"/>
    <w:multiLevelType w:val="hybridMultilevel"/>
    <w:tmpl w:val="216A35C2"/>
    <w:lvl w:ilvl="0" w:tplc="3AD69A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B217B"/>
    <w:multiLevelType w:val="hybridMultilevel"/>
    <w:tmpl w:val="E4400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132D"/>
    <w:multiLevelType w:val="hybridMultilevel"/>
    <w:tmpl w:val="E4400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D48A3"/>
    <w:multiLevelType w:val="hybridMultilevel"/>
    <w:tmpl w:val="2A7EA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72D5"/>
    <w:multiLevelType w:val="multilevel"/>
    <w:tmpl w:val="8564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015E1C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DF3D17"/>
    <w:multiLevelType w:val="hybridMultilevel"/>
    <w:tmpl w:val="DA2EB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27593"/>
    <w:multiLevelType w:val="hybridMultilevel"/>
    <w:tmpl w:val="2A7EA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F46A0"/>
    <w:multiLevelType w:val="hybridMultilevel"/>
    <w:tmpl w:val="774E59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56F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FA1A19"/>
    <w:multiLevelType w:val="hybridMultilevel"/>
    <w:tmpl w:val="AE1026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85E8C"/>
    <w:multiLevelType w:val="hybridMultilevel"/>
    <w:tmpl w:val="F3828C9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5C7A19"/>
    <w:multiLevelType w:val="multilevel"/>
    <w:tmpl w:val="437A0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951AEC"/>
    <w:multiLevelType w:val="hybridMultilevel"/>
    <w:tmpl w:val="1494B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F5769"/>
    <w:multiLevelType w:val="hybridMultilevel"/>
    <w:tmpl w:val="02B672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7E6860"/>
    <w:multiLevelType w:val="hybridMultilevel"/>
    <w:tmpl w:val="E522D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CE1573"/>
    <w:multiLevelType w:val="hybridMultilevel"/>
    <w:tmpl w:val="D0B440FA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1342A3"/>
    <w:multiLevelType w:val="hybridMultilevel"/>
    <w:tmpl w:val="257E9646"/>
    <w:lvl w:ilvl="0" w:tplc="618EE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D2A99"/>
    <w:multiLevelType w:val="hybridMultilevel"/>
    <w:tmpl w:val="DCCAC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1E40"/>
    <w:multiLevelType w:val="hybridMultilevel"/>
    <w:tmpl w:val="6ACEE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05A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D40862"/>
    <w:multiLevelType w:val="multilevel"/>
    <w:tmpl w:val="97FC4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89D7F3F"/>
    <w:multiLevelType w:val="hybridMultilevel"/>
    <w:tmpl w:val="D0D04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51ED2"/>
    <w:multiLevelType w:val="hybridMultilevel"/>
    <w:tmpl w:val="5192D5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E2750"/>
    <w:multiLevelType w:val="hybridMultilevel"/>
    <w:tmpl w:val="9BBCFF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74C19"/>
    <w:multiLevelType w:val="hybridMultilevel"/>
    <w:tmpl w:val="21508120"/>
    <w:lvl w:ilvl="0" w:tplc="A51CB06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BF67E6"/>
    <w:multiLevelType w:val="multilevel"/>
    <w:tmpl w:val="C968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852F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E02B68"/>
    <w:multiLevelType w:val="hybridMultilevel"/>
    <w:tmpl w:val="04F45224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6A1335B2"/>
    <w:multiLevelType w:val="hybridMultilevel"/>
    <w:tmpl w:val="C57C9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7E82"/>
    <w:multiLevelType w:val="multilevel"/>
    <w:tmpl w:val="F4F02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E2C6DEC"/>
    <w:multiLevelType w:val="hybridMultilevel"/>
    <w:tmpl w:val="983C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F27F8"/>
    <w:multiLevelType w:val="hybridMultilevel"/>
    <w:tmpl w:val="0B38AF74"/>
    <w:lvl w:ilvl="0" w:tplc="4CD4B6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296442D"/>
    <w:multiLevelType w:val="hybridMultilevel"/>
    <w:tmpl w:val="75AA70A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BC6180"/>
    <w:multiLevelType w:val="hybridMultilevel"/>
    <w:tmpl w:val="5CE2C0C8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C47357"/>
    <w:multiLevelType w:val="multilevel"/>
    <w:tmpl w:val="8564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9E6C02"/>
    <w:multiLevelType w:val="hybridMultilevel"/>
    <w:tmpl w:val="C3925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E0987"/>
    <w:multiLevelType w:val="multilevel"/>
    <w:tmpl w:val="688068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7DEE7220"/>
    <w:multiLevelType w:val="hybridMultilevel"/>
    <w:tmpl w:val="2A7EA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22E03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19"/>
  </w:num>
  <w:num w:numId="4">
    <w:abstractNumId w:val="2"/>
  </w:num>
  <w:num w:numId="5">
    <w:abstractNumId w:val="3"/>
  </w:num>
  <w:num w:numId="6">
    <w:abstractNumId w:val="20"/>
  </w:num>
  <w:num w:numId="7">
    <w:abstractNumId w:val="25"/>
  </w:num>
  <w:num w:numId="8">
    <w:abstractNumId w:val="30"/>
  </w:num>
  <w:num w:numId="9">
    <w:abstractNumId w:val="10"/>
  </w:num>
  <w:num w:numId="10">
    <w:abstractNumId w:val="24"/>
  </w:num>
  <w:num w:numId="11">
    <w:abstractNumId w:val="17"/>
  </w:num>
  <w:num w:numId="12">
    <w:abstractNumId w:val="31"/>
  </w:num>
  <w:num w:numId="13">
    <w:abstractNumId w:val="41"/>
  </w:num>
  <w:num w:numId="14">
    <w:abstractNumId w:val="22"/>
  </w:num>
  <w:num w:numId="15">
    <w:abstractNumId w:val="14"/>
  </w:num>
  <w:num w:numId="16">
    <w:abstractNumId w:val="28"/>
  </w:num>
  <w:num w:numId="17">
    <w:abstractNumId w:val="29"/>
  </w:num>
  <w:num w:numId="18">
    <w:abstractNumId w:val="5"/>
  </w:num>
  <w:num w:numId="19">
    <w:abstractNumId w:val="39"/>
  </w:num>
  <w:num w:numId="20">
    <w:abstractNumId w:val="7"/>
  </w:num>
  <w:num w:numId="21">
    <w:abstractNumId w:val="38"/>
  </w:num>
  <w:num w:numId="22">
    <w:abstractNumId w:val="11"/>
  </w:num>
  <w:num w:numId="23">
    <w:abstractNumId w:val="26"/>
  </w:num>
  <w:num w:numId="24">
    <w:abstractNumId w:val="37"/>
  </w:num>
  <w:num w:numId="25">
    <w:abstractNumId w:val="33"/>
  </w:num>
  <w:num w:numId="26">
    <w:abstractNumId w:val="18"/>
  </w:num>
  <w:num w:numId="27">
    <w:abstractNumId w:val="35"/>
  </w:num>
  <w:num w:numId="28">
    <w:abstractNumId w:val="43"/>
  </w:num>
  <w:num w:numId="29">
    <w:abstractNumId w:val="13"/>
  </w:num>
  <w:num w:numId="30">
    <w:abstractNumId w:val="6"/>
  </w:num>
  <w:num w:numId="31">
    <w:abstractNumId w:val="34"/>
  </w:num>
  <w:num w:numId="32">
    <w:abstractNumId w:val="16"/>
  </w:num>
  <w:num w:numId="33">
    <w:abstractNumId w:val="15"/>
  </w:num>
  <w:num w:numId="34">
    <w:abstractNumId w:val="27"/>
  </w:num>
  <w:num w:numId="35">
    <w:abstractNumId w:val="36"/>
  </w:num>
  <w:num w:numId="36">
    <w:abstractNumId w:val="4"/>
  </w:num>
  <w:num w:numId="37">
    <w:abstractNumId w:val="8"/>
  </w:num>
  <w:num w:numId="38">
    <w:abstractNumId w:val="42"/>
  </w:num>
  <w:num w:numId="39">
    <w:abstractNumId w:val="21"/>
  </w:num>
  <w:num w:numId="40">
    <w:abstractNumId w:val="0"/>
  </w:num>
  <w:num w:numId="41">
    <w:abstractNumId w:val="12"/>
  </w:num>
  <w:num w:numId="42">
    <w:abstractNumId w:val="1"/>
  </w:num>
  <w:num w:numId="43">
    <w:abstractNumId w:val="3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1A"/>
    <w:rsid w:val="00000F21"/>
    <w:rsid w:val="000012CC"/>
    <w:rsid w:val="000076EC"/>
    <w:rsid w:val="0000795B"/>
    <w:rsid w:val="00012BE0"/>
    <w:rsid w:val="0001628E"/>
    <w:rsid w:val="000178A6"/>
    <w:rsid w:val="00024E72"/>
    <w:rsid w:val="00027F09"/>
    <w:rsid w:val="000301C6"/>
    <w:rsid w:val="00030266"/>
    <w:rsid w:val="000305F2"/>
    <w:rsid w:val="00036751"/>
    <w:rsid w:val="00041B7A"/>
    <w:rsid w:val="000463C5"/>
    <w:rsid w:val="0005013E"/>
    <w:rsid w:val="00051EC4"/>
    <w:rsid w:val="00057A65"/>
    <w:rsid w:val="000601F8"/>
    <w:rsid w:val="0006149C"/>
    <w:rsid w:val="00065F32"/>
    <w:rsid w:val="00070D0D"/>
    <w:rsid w:val="000715E3"/>
    <w:rsid w:val="000720D1"/>
    <w:rsid w:val="0007243A"/>
    <w:rsid w:val="00076C67"/>
    <w:rsid w:val="0008221C"/>
    <w:rsid w:val="00083DFB"/>
    <w:rsid w:val="00087060"/>
    <w:rsid w:val="000870CC"/>
    <w:rsid w:val="00087EF1"/>
    <w:rsid w:val="00090ECD"/>
    <w:rsid w:val="00093992"/>
    <w:rsid w:val="00094789"/>
    <w:rsid w:val="000A0A36"/>
    <w:rsid w:val="000A2F36"/>
    <w:rsid w:val="000A4F12"/>
    <w:rsid w:val="000B04BB"/>
    <w:rsid w:val="000B4502"/>
    <w:rsid w:val="000D2E79"/>
    <w:rsid w:val="000D6873"/>
    <w:rsid w:val="000E1288"/>
    <w:rsid w:val="000E21F3"/>
    <w:rsid w:val="000E5B06"/>
    <w:rsid w:val="000F2D9F"/>
    <w:rsid w:val="000F323D"/>
    <w:rsid w:val="000F5527"/>
    <w:rsid w:val="001147B9"/>
    <w:rsid w:val="00115292"/>
    <w:rsid w:val="00122B95"/>
    <w:rsid w:val="00124B18"/>
    <w:rsid w:val="00130A3F"/>
    <w:rsid w:val="00131238"/>
    <w:rsid w:val="0013421A"/>
    <w:rsid w:val="00140905"/>
    <w:rsid w:val="001417AA"/>
    <w:rsid w:val="00142358"/>
    <w:rsid w:val="00146EE8"/>
    <w:rsid w:val="001519AC"/>
    <w:rsid w:val="00157545"/>
    <w:rsid w:val="00157971"/>
    <w:rsid w:val="00160322"/>
    <w:rsid w:val="00160C5B"/>
    <w:rsid w:val="00167854"/>
    <w:rsid w:val="0017300F"/>
    <w:rsid w:val="00173D3F"/>
    <w:rsid w:val="00176127"/>
    <w:rsid w:val="001807B9"/>
    <w:rsid w:val="00185EF9"/>
    <w:rsid w:val="00186BE0"/>
    <w:rsid w:val="001A1D6D"/>
    <w:rsid w:val="001A3935"/>
    <w:rsid w:val="001A5CBE"/>
    <w:rsid w:val="001A7002"/>
    <w:rsid w:val="001B2C83"/>
    <w:rsid w:val="001B627E"/>
    <w:rsid w:val="001C009E"/>
    <w:rsid w:val="001C0F36"/>
    <w:rsid w:val="001C5242"/>
    <w:rsid w:val="001C7D97"/>
    <w:rsid w:val="001D095C"/>
    <w:rsid w:val="001D0F20"/>
    <w:rsid w:val="001D2DD6"/>
    <w:rsid w:val="001E2AE3"/>
    <w:rsid w:val="001E359E"/>
    <w:rsid w:val="001F2195"/>
    <w:rsid w:val="001F7899"/>
    <w:rsid w:val="00202726"/>
    <w:rsid w:val="002066AF"/>
    <w:rsid w:val="00207384"/>
    <w:rsid w:val="00210297"/>
    <w:rsid w:val="002117BB"/>
    <w:rsid w:val="00215EA8"/>
    <w:rsid w:val="00221761"/>
    <w:rsid w:val="00221BFF"/>
    <w:rsid w:val="002227D5"/>
    <w:rsid w:val="00223562"/>
    <w:rsid w:val="00225176"/>
    <w:rsid w:val="00226CAD"/>
    <w:rsid w:val="002279D3"/>
    <w:rsid w:val="00231E1B"/>
    <w:rsid w:val="00232D01"/>
    <w:rsid w:val="0023544E"/>
    <w:rsid w:val="00235CAD"/>
    <w:rsid w:val="00240E63"/>
    <w:rsid w:val="00241846"/>
    <w:rsid w:val="00244BAD"/>
    <w:rsid w:val="00246097"/>
    <w:rsid w:val="00247126"/>
    <w:rsid w:val="00252E6E"/>
    <w:rsid w:val="002532F7"/>
    <w:rsid w:val="00260D90"/>
    <w:rsid w:val="00273298"/>
    <w:rsid w:val="002732A1"/>
    <w:rsid w:val="002772F2"/>
    <w:rsid w:val="00290E02"/>
    <w:rsid w:val="00291BAB"/>
    <w:rsid w:val="00294DC5"/>
    <w:rsid w:val="00295838"/>
    <w:rsid w:val="00296685"/>
    <w:rsid w:val="002A3BE7"/>
    <w:rsid w:val="002B239A"/>
    <w:rsid w:val="002B3296"/>
    <w:rsid w:val="002C24F8"/>
    <w:rsid w:val="002C7EF7"/>
    <w:rsid w:val="002D2EBE"/>
    <w:rsid w:val="002D3A44"/>
    <w:rsid w:val="002E1765"/>
    <w:rsid w:val="002E1BEC"/>
    <w:rsid w:val="002E232F"/>
    <w:rsid w:val="002E2416"/>
    <w:rsid w:val="002E307D"/>
    <w:rsid w:val="002F1292"/>
    <w:rsid w:val="002F2BC5"/>
    <w:rsid w:val="00300923"/>
    <w:rsid w:val="00301395"/>
    <w:rsid w:val="00310CCB"/>
    <w:rsid w:val="00311794"/>
    <w:rsid w:val="00316C56"/>
    <w:rsid w:val="00321C62"/>
    <w:rsid w:val="0032400F"/>
    <w:rsid w:val="00324527"/>
    <w:rsid w:val="00333B77"/>
    <w:rsid w:val="0033402E"/>
    <w:rsid w:val="003352D6"/>
    <w:rsid w:val="00335C2D"/>
    <w:rsid w:val="00340503"/>
    <w:rsid w:val="0034133F"/>
    <w:rsid w:val="00341AC9"/>
    <w:rsid w:val="00341CE9"/>
    <w:rsid w:val="00342DD4"/>
    <w:rsid w:val="00344E6D"/>
    <w:rsid w:val="00346BC4"/>
    <w:rsid w:val="003606E9"/>
    <w:rsid w:val="00362078"/>
    <w:rsid w:val="00366F32"/>
    <w:rsid w:val="00370C95"/>
    <w:rsid w:val="00373D88"/>
    <w:rsid w:val="003741DD"/>
    <w:rsid w:val="003743D0"/>
    <w:rsid w:val="00376B65"/>
    <w:rsid w:val="00385C26"/>
    <w:rsid w:val="0039222D"/>
    <w:rsid w:val="0039744A"/>
    <w:rsid w:val="003975A2"/>
    <w:rsid w:val="003A2AB4"/>
    <w:rsid w:val="003A38B6"/>
    <w:rsid w:val="003A7274"/>
    <w:rsid w:val="003A7E5E"/>
    <w:rsid w:val="003B0EA8"/>
    <w:rsid w:val="003B690A"/>
    <w:rsid w:val="003C02B8"/>
    <w:rsid w:val="003C2A82"/>
    <w:rsid w:val="003C776E"/>
    <w:rsid w:val="003D4033"/>
    <w:rsid w:val="003D4698"/>
    <w:rsid w:val="003E2408"/>
    <w:rsid w:val="003E7E4C"/>
    <w:rsid w:val="003E7F56"/>
    <w:rsid w:val="00402B03"/>
    <w:rsid w:val="00404154"/>
    <w:rsid w:val="0041093B"/>
    <w:rsid w:val="0041493B"/>
    <w:rsid w:val="00421628"/>
    <w:rsid w:val="00423EAE"/>
    <w:rsid w:val="004265CC"/>
    <w:rsid w:val="0042662D"/>
    <w:rsid w:val="00427933"/>
    <w:rsid w:val="0043228F"/>
    <w:rsid w:val="00432DC7"/>
    <w:rsid w:val="00435F4B"/>
    <w:rsid w:val="00441547"/>
    <w:rsid w:val="00443267"/>
    <w:rsid w:val="004449E7"/>
    <w:rsid w:val="00452038"/>
    <w:rsid w:val="0045334B"/>
    <w:rsid w:val="00453646"/>
    <w:rsid w:val="00460D74"/>
    <w:rsid w:val="004669C9"/>
    <w:rsid w:val="004700AC"/>
    <w:rsid w:val="004709F2"/>
    <w:rsid w:val="00472EA7"/>
    <w:rsid w:val="004863AB"/>
    <w:rsid w:val="00492FC5"/>
    <w:rsid w:val="004943F1"/>
    <w:rsid w:val="00495C55"/>
    <w:rsid w:val="004A0318"/>
    <w:rsid w:val="004A58FD"/>
    <w:rsid w:val="004A6577"/>
    <w:rsid w:val="004B6F71"/>
    <w:rsid w:val="004B76F6"/>
    <w:rsid w:val="004B7B06"/>
    <w:rsid w:val="004C29A6"/>
    <w:rsid w:val="004C3A2E"/>
    <w:rsid w:val="004C3DF4"/>
    <w:rsid w:val="004C62F5"/>
    <w:rsid w:val="004C70C0"/>
    <w:rsid w:val="004E45C5"/>
    <w:rsid w:val="004E53B0"/>
    <w:rsid w:val="004E621B"/>
    <w:rsid w:val="004E64A6"/>
    <w:rsid w:val="004E7E77"/>
    <w:rsid w:val="004F04EE"/>
    <w:rsid w:val="004F28FA"/>
    <w:rsid w:val="004F4834"/>
    <w:rsid w:val="004F62FC"/>
    <w:rsid w:val="004F6F9B"/>
    <w:rsid w:val="004F76B2"/>
    <w:rsid w:val="004F7E85"/>
    <w:rsid w:val="005006EC"/>
    <w:rsid w:val="00501423"/>
    <w:rsid w:val="00506ACB"/>
    <w:rsid w:val="0051056A"/>
    <w:rsid w:val="00514D3D"/>
    <w:rsid w:val="0051531D"/>
    <w:rsid w:val="005178A1"/>
    <w:rsid w:val="0052089B"/>
    <w:rsid w:val="00521836"/>
    <w:rsid w:val="0052225F"/>
    <w:rsid w:val="005238FF"/>
    <w:rsid w:val="00525159"/>
    <w:rsid w:val="00525F1F"/>
    <w:rsid w:val="0052605C"/>
    <w:rsid w:val="0052639E"/>
    <w:rsid w:val="00534FD1"/>
    <w:rsid w:val="00536ACA"/>
    <w:rsid w:val="0054283D"/>
    <w:rsid w:val="00546F25"/>
    <w:rsid w:val="005474D9"/>
    <w:rsid w:val="00552F54"/>
    <w:rsid w:val="00555BB7"/>
    <w:rsid w:val="00562D96"/>
    <w:rsid w:val="005646C0"/>
    <w:rsid w:val="00564944"/>
    <w:rsid w:val="00567656"/>
    <w:rsid w:val="00570637"/>
    <w:rsid w:val="005772D9"/>
    <w:rsid w:val="00583189"/>
    <w:rsid w:val="00585DF2"/>
    <w:rsid w:val="00587728"/>
    <w:rsid w:val="005934C7"/>
    <w:rsid w:val="00593E00"/>
    <w:rsid w:val="00595775"/>
    <w:rsid w:val="005A6D7B"/>
    <w:rsid w:val="005A780F"/>
    <w:rsid w:val="005C18E4"/>
    <w:rsid w:val="005D2175"/>
    <w:rsid w:val="005E32F3"/>
    <w:rsid w:val="005E4BAF"/>
    <w:rsid w:val="005E4F98"/>
    <w:rsid w:val="005E5AC5"/>
    <w:rsid w:val="005F1295"/>
    <w:rsid w:val="005F3D45"/>
    <w:rsid w:val="00603E10"/>
    <w:rsid w:val="0061301D"/>
    <w:rsid w:val="00614EFB"/>
    <w:rsid w:val="00616648"/>
    <w:rsid w:val="006169A6"/>
    <w:rsid w:val="0062616A"/>
    <w:rsid w:val="006266F9"/>
    <w:rsid w:val="00627FEA"/>
    <w:rsid w:val="00634385"/>
    <w:rsid w:val="006345A7"/>
    <w:rsid w:val="006367E5"/>
    <w:rsid w:val="00640221"/>
    <w:rsid w:val="00642B36"/>
    <w:rsid w:val="00642D43"/>
    <w:rsid w:val="006456FE"/>
    <w:rsid w:val="006506E0"/>
    <w:rsid w:val="00652738"/>
    <w:rsid w:val="00656CA6"/>
    <w:rsid w:val="006603A9"/>
    <w:rsid w:val="006646C9"/>
    <w:rsid w:val="00666884"/>
    <w:rsid w:val="00666F5C"/>
    <w:rsid w:val="00670686"/>
    <w:rsid w:val="00674257"/>
    <w:rsid w:val="0067505C"/>
    <w:rsid w:val="00676DBB"/>
    <w:rsid w:val="006838AC"/>
    <w:rsid w:val="006A3E44"/>
    <w:rsid w:val="006A4D77"/>
    <w:rsid w:val="006A6C85"/>
    <w:rsid w:val="006B2E4F"/>
    <w:rsid w:val="006B574B"/>
    <w:rsid w:val="006C130A"/>
    <w:rsid w:val="006C75D3"/>
    <w:rsid w:val="006D17CA"/>
    <w:rsid w:val="006D22AC"/>
    <w:rsid w:val="006D4032"/>
    <w:rsid w:val="006E0261"/>
    <w:rsid w:val="006E7A86"/>
    <w:rsid w:val="006F6022"/>
    <w:rsid w:val="006F66F0"/>
    <w:rsid w:val="00703149"/>
    <w:rsid w:val="00703171"/>
    <w:rsid w:val="0070318E"/>
    <w:rsid w:val="0070420D"/>
    <w:rsid w:val="0070773F"/>
    <w:rsid w:val="007148DC"/>
    <w:rsid w:val="00715E1D"/>
    <w:rsid w:val="00726E51"/>
    <w:rsid w:val="00744812"/>
    <w:rsid w:val="007521D6"/>
    <w:rsid w:val="00753BA8"/>
    <w:rsid w:val="00756706"/>
    <w:rsid w:val="007609E8"/>
    <w:rsid w:val="007629EC"/>
    <w:rsid w:val="00764802"/>
    <w:rsid w:val="00766D1B"/>
    <w:rsid w:val="007712DD"/>
    <w:rsid w:val="00774967"/>
    <w:rsid w:val="00775B86"/>
    <w:rsid w:val="0078494B"/>
    <w:rsid w:val="0079409F"/>
    <w:rsid w:val="00797A56"/>
    <w:rsid w:val="00797E0F"/>
    <w:rsid w:val="007A126C"/>
    <w:rsid w:val="007A5973"/>
    <w:rsid w:val="007A59D2"/>
    <w:rsid w:val="007A7531"/>
    <w:rsid w:val="007A7AB2"/>
    <w:rsid w:val="007B3128"/>
    <w:rsid w:val="007B312E"/>
    <w:rsid w:val="007B7275"/>
    <w:rsid w:val="007B77B4"/>
    <w:rsid w:val="007C07DB"/>
    <w:rsid w:val="007C50F2"/>
    <w:rsid w:val="007C7312"/>
    <w:rsid w:val="007D13A0"/>
    <w:rsid w:val="007D22B4"/>
    <w:rsid w:val="007D2BEE"/>
    <w:rsid w:val="007D46F5"/>
    <w:rsid w:val="007D4E72"/>
    <w:rsid w:val="007D7B1C"/>
    <w:rsid w:val="007E1820"/>
    <w:rsid w:val="007E6FBB"/>
    <w:rsid w:val="007E701D"/>
    <w:rsid w:val="007E72F1"/>
    <w:rsid w:val="007F07AB"/>
    <w:rsid w:val="007F17AD"/>
    <w:rsid w:val="007F1C0A"/>
    <w:rsid w:val="007F2357"/>
    <w:rsid w:val="007F4FDA"/>
    <w:rsid w:val="007F77EB"/>
    <w:rsid w:val="007F7B5F"/>
    <w:rsid w:val="007F7E20"/>
    <w:rsid w:val="00800B87"/>
    <w:rsid w:val="00803A52"/>
    <w:rsid w:val="00803B7B"/>
    <w:rsid w:val="00807019"/>
    <w:rsid w:val="00812D56"/>
    <w:rsid w:val="008132D6"/>
    <w:rsid w:val="00813699"/>
    <w:rsid w:val="00813FA3"/>
    <w:rsid w:val="00814D7F"/>
    <w:rsid w:val="008169D1"/>
    <w:rsid w:val="00817097"/>
    <w:rsid w:val="00821F44"/>
    <w:rsid w:val="00826C36"/>
    <w:rsid w:val="0082753F"/>
    <w:rsid w:val="00827ED2"/>
    <w:rsid w:val="00832415"/>
    <w:rsid w:val="00841E72"/>
    <w:rsid w:val="00842117"/>
    <w:rsid w:val="008443E9"/>
    <w:rsid w:val="00847932"/>
    <w:rsid w:val="008523B0"/>
    <w:rsid w:val="008529B1"/>
    <w:rsid w:val="008619B7"/>
    <w:rsid w:val="00866CC7"/>
    <w:rsid w:val="00870FD9"/>
    <w:rsid w:val="008751F4"/>
    <w:rsid w:val="0088127F"/>
    <w:rsid w:val="00886602"/>
    <w:rsid w:val="00887602"/>
    <w:rsid w:val="008A1456"/>
    <w:rsid w:val="008A4342"/>
    <w:rsid w:val="008A4F75"/>
    <w:rsid w:val="008A632D"/>
    <w:rsid w:val="008B3A27"/>
    <w:rsid w:val="008C01B4"/>
    <w:rsid w:val="008C4DD1"/>
    <w:rsid w:val="008C5E71"/>
    <w:rsid w:val="008C6267"/>
    <w:rsid w:val="008C69B1"/>
    <w:rsid w:val="008C714D"/>
    <w:rsid w:val="008C7D57"/>
    <w:rsid w:val="008D51FD"/>
    <w:rsid w:val="008D7CE4"/>
    <w:rsid w:val="008E6B31"/>
    <w:rsid w:val="008E75BA"/>
    <w:rsid w:val="008F12CB"/>
    <w:rsid w:val="008F2047"/>
    <w:rsid w:val="00902556"/>
    <w:rsid w:val="0090708A"/>
    <w:rsid w:val="00914D12"/>
    <w:rsid w:val="0091566D"/>
    <w:rsid w:val="009167DF"/>
    <w:rsid w:val="00923954"/>
    <w:rsid w:val="00926FB4"/>
    <w:rsid w:val="00930FCF"/>
    <w:rsid w:val="00931A61"/>
    <w:rsid w:val="00940C55"/>
    <w:rsid w:val="009444D9"/>
    <w:rsid w:val="00945A79"/>
    <w:rsid w:val="00946ACA"/>
    <w:rsid w:val="00972C48"/>
    <w:rsid w:val="0097316B"/>
    <w:rsid w:val="00975885"/>
    <w:rsid w:val="00975FAA"/>
    <w:rsid w:val="00977E2C"/>
    <w:rsid w:val="00980194"/>
    <w:rsid w:val="00983F1D"/>
    <w:rsid w:val="00984E33"/>
    <w:rsid w:val="00986EA2"/>
    <w:rsid w:val="00993E21"/>
    <w:rsid w:val="00994042"/>
    <w:rsid w:val="00994C29"/>
    <w:rsid w:val="009A0E09"/>
    <w:rsid w:val="009A228C"/>
    <w:rsid w:val="009A3F69"/>
    <w:rsid w:val="009B15A9"/>
    <w:rsid w:val="009C17E4"/>
    <w:rsid w:val="009C25CB"/>
    <w:rsid w:val="009C33E0"/>
    <w:rsid w:val="009C7D5F"/>
    <w:rsid w:val="009D121A"/>
    <w:rsid w:val="009D25D3"/>
    <w:rsid w:val="009D68FC"/>
    <w:rsid w:val="009D7553"/>
    <w:rsid w:val="009E4959"/>
    <w:rsid w:val="009E5803"/>
    <w:rsid w:val="009F4E02"/>
    <w:rsid w:val="009F659F"/>
    <w:rsid w:val="009F6D82"/>
    <w:rsid w:val="00A0224B"/>
    <w:rsid w:val="00A05CC6"/>
    <w:rsid w:val="00A068B6"/>
    <w:rsid w:val="00A224BD"/>
    <w:rsid w:val="00A25725"/>
    <w:rsid w:val="00A25977"/>
    <w:rsid w:val="00A30D7A"/>
    <w:rsid w:val="00A310AD"/>
    <w:rsid w:val="00A33343"/>
    <w:rsid w:val="00A33538"/>
    <w:rsid w:val="00A34580"/>
    <w:rsid w:val="00A42479"/>
    <w:rsid w:val="00A43755"/>
    <w:rsid w:val="00A450B7"/>
    <w:rsid w:val="00A46EF7"/>
    <w:rsid w:val="00A535C3"/>
    <w:rsid w:val="00A555D0"/>
    <w:rsid w:val="00A55707"/>
    <w:rsid w:val="00A606EC"/>
    <w:rsid w:val="00A617F8"/>
    <w:rsid w:val="00A6191C"/>
    <w:rsid w:val="00A65954"/>
    <w:rsid w:val="00A710BD"/>
    <w:rsid w:val="00A742E2"/>
    <w:rsid w:val="00A7432F"/>
    <w:rsid w:val="00A75D00"/>
    <w:rsid w:val="00A77860"/>
    <w:rsid w:val="00A778E3"/>
    <w:rsid w:val="00A80913"/>
    <w:rsid w:val="00A87A9A"/>
    <w:rsid w:val="00A901D6"/>
    <w:rsid w:val="00A92EBA"/>
    <w:rsid w:val="00A92EE8"/>
    <w:rsid w:val="00A97C57"/>
    <w:rsid w:val="00AA47F4"/>
    <w:rsid w:val="00AB28E3"/>
    <w:rsid w:val="00AB3B56"/>
    <w:rsid w:val="00AB6B8F"/>
    <w:rsid w:val="00AB7243"/>
    <w:rsid w:val="00AB7827"/>
    <w:rsid w:val="00AB7EAB"/>
    <w:rsid w:val="00AC28B2"/>
    <w:rsid w:val="00AC6A5E"/>
    <w:rsid w:val="00AD0B32"/>
    <w:rsid w:val="00AD22B2"/>
    <w:rsid w:val="00AD7EDF"/>
    <w:rsid w:val="00AE5EB8"/>
    <w:rsid w:val="00AF28F1"/>
    <w:rsid w:val="00AF295A"/>
    <w:rsid w:val="00AF2CEB"/>
    <w:rsid w:val="00B03C1F"/>
    <w:rsid w:val="00B11286"/>
    <w:rsid w:val="00B15D99"/>
    <w:rsid w:val="00B21314"/>
    <w:rsid w:val="00B21EAB"/>
    <w:rsid w:val="00B22064"/>
    <w:rsid w:val="00B22961"/>
    <w:rsid w:val="00B22CE7"/>
    <w:rsid w:val="00B325F0"/>
    <w:rsid w:val="00B3582F"/>
    <w:rsid w:val="00B409FD"/>
    <w:rsid w:val="00B40CFF"/>
    <w:rsid w:val="00B44289"/>
    <w:rsid w:val="00B5208E"/>
    <w:rsid w:val="00B5622E"/>
    <w:rsid w:val="00B5687E"/>
    <w:rsid w:val="00B57DEF"/>
    <w:rsid w:val="00B63A65"/>
    <w:rsid w:val="00B63BD0"/>
    <w:rsid w:val="00B66EAE"/>
    <w:rsid w:val="00B775D6"/>
    <w:rsid w:val="00B77A38"/>
    <w:rsid w:val="00B81CE2"/>
    <w:rsid w:val="00B82654"/>
    <w:rsid w:val="00B84D15"/>
    <w:rsid w:val="00B862F7"/>
    <w:rsid w:val="00B9216F"/>
    <w:rsid w:val="00B92BB1"/>
    <w:rsid w:val="00B960CC"/>
    <w:rsid w:val="00B9728E"/>
    <w:rsid w:val="00BA3AAF"/>
    <w:rsid w:val="00BA6FE8"/>
    <w:rsid w:val="00BB1FC1"/>
    <w:rsid w:val="00BB2D7B"/>
    <w:rsid w:val="00BB30F1"/>
    <w:rsid w:val="00BD7626"/>
    <w:rsid w:val="00BE0B66"/>
    <w:rsid w:val="00BE2D19"/>
    <w:rsid w:val="00BE4B0A"/>
    <w:rsid w:val="00BE4C97"/>
    <w:rsid w:val="00BE56B3"/>
    <w:rsid w:val="00BE7C00"/>
    <w:rsid w:val="00BF339D"/>
    <w:rsid w:val="00BF7265"/>
    <w:rsid w:val="00BF7CE0"/>
    <w:rsid w:val="00C00B2C"/>
    <w:rsid w:val="00C055AC"/>
    <w:rsid w:val="00C067A5"/>
    <w:rsid w:val="00C07B59"/>
    <w:rsid w:val="00C14401"/>
    <w:rsid w:val="00C15B3A"/>
    <w:rsid w:val="00C177A5"/>
    <w:rsid w:val="00C2055D"/>
    <w:rsid w:val="00C2322B"/>
    <w:rsid w:val="00C240B0"/>
    <w:rsid w:val="00C25907"/>
    <w:rsid w:val="00C2590F"/>
    <w:rsid w:val="00C30E8C"/>
    <w:rsid w:val="00C31C57"/>
    <w:rsid w:val="00C349AB"/>
    <w:rsid w:val="00C35394"/>
    <w:rsid w:val="00C3592D"/>
    <w:rsid w:val="00C43BF0"/>
    <w:rsid w:val="00C44822"/>
    <w:rsid w:val="00C44AC4"/>
    <w:rsid w:val="00C5162D"/>
    <w:rsid w:val="00C52B90"/>
    <w:rsid w:val="00C53ADB"/>
    <w:rsid w:val="00C61631"/>
    <w:rsid w:val="00C703AF"/>
    <w:rsid w:val="00C72D8F"/>
    <w:rsid w:val="00C73734"/>
    <w:rsid w:val="00C758CA"/>
    <w:rsid w:val="00C80BB1"/>
    <w:rsid w:val="00C80E7D"/>
    <w:rsid w:val="00C8282A"/>
    <w:rsid w:val="00C8447E"/>
    <w:rsid w:val="00C871B5"/>
    <w:rsid w:val="00C877EC"/>
    <w:rsid w:val="00C90B1F"/>
    <w:rsid w:val="00C93F97"/>
    <w:rsid w:val="00C94BDF"/>
    <w:rsid w:val="00CA4775"/>
    <w:rsid w:val="00CB44B6"/>
    <w:rsid w:val="00CB5D2A"/>
    <w:rsid w:val="00CB7770"/>
    <w:rsid w:val="00CC3CA5"/>
    <w:rsid w:val="00CC4320"/>
    <w:rsid w:val="00CC4E0F"/>
    <w:rsid w:val="00CD0EDF"/>
    <w:rsid w:val="00CD2E67"/>
    <w:rsid w:val="00CD7C0E"/>
    <w:rsid w:val="00CE2A58"/>
    <w:rsid w:val="00CE46C1"/>
    <w:rsid w:val="00CF7C4B"/>
    <w:rsid w:val="00D009F7"/>
    <w:rsid w:val="00D01F9B"/>
    <w:rsid w:val="00D05E0A"/>
    <w:rsid w:val="00D11476"/>
    <w:rsid w:val="00D11D8E"/>
    <w:rsid w:val="00D120E0"/>
    <w:rsid w:val="00D24008"/>
    <w:rsid w:val="00D2679C"/>
    <w:rsid w:val="00D27ED1"/>
    <w:rsid w:val="00D31C2E"/>
    <w:rsid w:val="00D3662F"/>
    <w:rsid w:val="00D368B5"/>
    <w:rsid w:val="00D36C43"/>
    <w:rsid w:val="00D4634B"/>
    <w:rsid w:val="00D47219"/>
    <w:rsid w:val="00D52A70"/>
    <w:rsid w:val="00D53E7C"/>
    <w:rsid w:val="00D717DD"/>
    <w:rsid w:val="00D72AD0"/>
    <w:rsid w:val="00D75C87"/>
    <w:rsid w:val="00D76CF3"/>
    <w:rsid w:val="00D81A88"/>
    <w:rsid w:val="00D835A0"/>
    <w:rsid w:val="00D87178"/>
    <w:rsid w:val="00DA12BB"/>
    <w:rsid w:val="00DA303E"/>
    <w:rsid w:val="00DA3E24"/>
    <w:rsid w:val="00DA415D"/>
    <w:rsid w:val="00DA67A5"/>
    <w:rsid w:val="00DA7DC4"/>
    <w:rsid w:val="00DB19AC"/>
    <w:rsid w:val="00DB1D57"/>
    <w:rsid w:val="00DB262B"/>
    <w:rsid w:val="00DB2C28"/>
    <w:rsid w:val="00DB4B84"/>
    <w:rsid w:val="00DB5C5B"/>
    <w:rsid w:val="00DB725C"/>
    <w:rsid w:val="00DC322F"/>
    <w:rsid w:val="00DC5125"/>
    <w:rsid w:val="00DC619B"/>
    <w:rsid w:val="00DC647F"/>
    <w:rsid w:val="00DD204D"/>
    <w:rsid w:val="00DD2E14"/>
    <w:rsid w:val="00DD375D"/>
    <w:rsid w:val="00DD738F"/>
    <w:rsid w:val="00DE0343"/>
    <w:rsid w:val="00DF14C4"/>
    <w:rsid w:val="00DF1CF5"/>
    <w:rsid w:val="00DF5015"/>
    <w:rsid w:val="00E0321D"/>
    <w:rsid w:val="00E056F3"/>
    <w:rsid w:val="00E060FD"/>
    <w:rsid w:val="00E06AE8"/>
    <w:rsid w:val="00E07358"/>
    <w:rsid w:val="00E10850"/>
    <w:rsid w:val="00E111FA"/>
    <w:rsid w:val="00E12691"/>
    <w:rsid w:val="00E127FD"/>
    <w:rsid w:val="00E23A60"/>
    <w:rsid w:val="00E24CB2"/>
    <w:rsid w:val="00E313AB"/>
    <w:rsid w:val="00E361F3"/>
    <w:rsid w:val="00E40701"/>
    <w:rsid w:val="00E51C7C"/>
    <w:rsid w:val="00E52CDE"/>
    <w:rsid w:val="00E53775"/>
    <w:rsid w:val="00E53955"/>
    <w:rsid w:val="00E53C7E"/>
    <w:rsid w:val="00E55493"/>
    <w:rsid w:val="00E5639D"/>
    <w:rsid w:val="00E579E0"/>
    <w:rsid w:val="00E57CD1"/>
    <w:rsid w:val="00E61C84"/>
    <w:rsid w:val="00E62D17"/>
    <w:rsid w:val="00E640D0"/>
    <w:rsid w:val="00E7740A"/>
    <w:rsid w:val="00EA4621"/>
    <w:rsid w:val="00EA4C50"/>
    <w:rsid w:val="00EA4CE1"/>
    <w:rsid w:val="00EB07D8"/>
    <w:rsid w:val="00EB14D6"/>
    <w:rsid w:val="00EB1BC0"/>
    <w:rsid w:val="00EB1D75"/>
    <w:rsid w:val="00EB4AB4"/>
    <w:rsid w:val="00EC37CA"/>
    <w:rsid w:val="00EC4105"/>
    <w:rsid w:val="00ED0503"/>
    <w:rsid w:val="00ED10EF"/>
    <w:rsid w:val="00ED1BF4"/>
    <w:rsid w:val="00ED3376"/>
    <w:rsid w:val="00ED670A"/>
    <w:rsid w:val="00EE1901"/>
    <w:rsid w:val="00EF01E5"/>
    <w:rsid w:val="00EF1056"/>
    <w:rsid w:val="00EF2EC7"/>
    <w:rsid w:val="00EF3206"/>
    <w:rsid w:val="00EF5E5D"/>
    <w:rsid w:val="00EF7B7E"/>
    <w:rsid w:val="00F02CF8"/>
    <w:rsid w:val="00F07561"/>
    <w:rsid w:val="00F0787D"/>
    <w:rsid w:val="00F15FE1"/>
    <w:rsid w:val="00F227B5"/>
    <w:rsid w:val="00F227F9"/>
    <w:rsid w:val="00F25EB9"/>
    <w:rsid w:val="00F2695F"/>
    <w:rsid w:val="00F2775D"/>
    <w:rsid w:val="00F41CA2"/>
    <w:rsid w:val="00F44C00"/>
    <w:rsid w:val="00F46FA1"/>
    <w:rsid w:val="00F47E25"/>
    <w:rsid w:val="00F47EFD"/>
    <w:rsid w:val="00F51FA5"/>
    <w:rsid w:val="00F56668"/>
    <w:rsid w:val="00F6403D"/>
    <w:rsid w:val="00F6426B"/>
    <w:rsid w:val="00F6778D"/>
    <w:rsid w:val="00F86A67"/>
    <w:rsid w:val="00F87995"/>
    <w:rsid w:val="00F901F5"/>
    <w:rsid w:val="00F94821"/>
    <w:rsid w:val="00F956FD"/>
    <w:rsid w:val="00F970CB"/>
    <w:rsid w:val="00F975EB"/>
    <w:rsid w:val="00FA7814"/>
    <w:rsid w:val="00FC2831"/>
    <w:rsid w:val="00FD0929"/>
    <w:rsid w:val="00FD1359"/>
    <w:rsid w:val="00FD301B"/>
    <w:rsid w:val="00FD7A07"/>
    <w:rsid w:val="00FD7D2A"/>
    <w:rsid w:val="00FE0220"/>
    <w:rsid w:val="00FE0C2C"/>
    <w:rsid w:val="00FE5813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,"/>
  <w:listSeparator w:val=";"/>
  <w14:docId w14:val="3A3844A3"/>
  <w15:docId w15:val="{8D67B5FF-FF6E-4ACA-95C6-031E1EC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1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147B9"/>
    <w:pPr>
      <w:keepNext/>
      <w:jc w:val="both"/>
      <w:outlineLvl w:val="0"/>
    </w:pPr>
    <w:rPr>
      <w:i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8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8E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12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121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D121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778E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A778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78E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A778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7849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494B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849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494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494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6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2047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F20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8F20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46C0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6838AC"/>
    <w:pPr>
      <w:jc w:val="center"/>
    </w:pPr>
    <w:rPr>
      <w:b/>
      <w:szCs w:val="20"/>
      <w:lang w:val="x-none" w:eastAsia="x-none"/>
    </w:rPr>
  </w:style>
  <w:style w:type="character" w:customStyle="1" w:styleId="TtuloChar">
    <w:name w:val="Título Char"/>
    <w:link w:val="Ttulo"/>
    <w:rsid w:val="006838AC"/>
    <w:rPr>
      <w:rFonts w:ascii="Times New Roman" w:eastAsia="Times New Roman" w:hAnsi="Times New Roman"/>
      <w:b/>
      <w:sz w:val="24"/>
    </w:rPr>
  </w:style>
  <w:style w:type="character" w:customStyle="1" w:styleId="Ttulo1Char">
    <w:name w:val="Título 1 Char"/>
    <w:link w:val="Ttulo1"/>
    <w:rsid w:val="001147B9"/>
    <w:rPr>
      <w:rFonts w:ascii="Times New Roman" w:eastAsia="Times New Roman" w:hAnsi="Times New Roman"/>
      <w:i/>
      <w:lang w:val="x-none" w:eastAsia="x-none"/>
    </w:rPr>
  </w:style>
  <w:style w:type="character" w:styleId="Hyperlink">
    <w:name w:val="Hyperlink"/>
    <w:uiPriority w:val="99"/>
    <w:unhideWhenUsed/>
    <w:rsid w:val="00797E0F"/>
    <w:rPr>
      <w:color w:val="0563C1"/>
      <w:u w:val="single"/>
    </w:rPr>
  </w:style>
  <w:style w:type="paragraph" w:styleId="SemEspaamento">
    <w:name w:val="No Spacing"/>
    <w:uiPriority w:val="1"/>
    <w:qFormat/>
    <w:rsid w:val="00AC6A5E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AB28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9Char">
    <w:name w:val="Título 9 Char"/>
    <w:link w:val="Ttulo9"/>
    <w:uiPriority w:val="9"/>
    <w:semiHidden/>
    <w:rsid w:val="00AB28E3"/>
    <w:rPr>
      <w:rFonts w:ascii="Calibri Light" w:eastAsia="Times New Roman" w:hAnsi="Calibri Light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2F36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A2F36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unhideWhenUsed/>
    <w:rsid w:val="000A2F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0A2F3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A714-E430-4906-BD7D-B702F439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SECONT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leticia.souza</dc:creator>
  <cp:lastModifiedBy>Erico Vieira Celante</cp:lastModifiedBy>
  <cp:revision>2</cp:revision>
  <cp:lastPrinted>2019-01-11T12:50:00Z</cp:lastPrinted>
  <dcterms:created xsi:type="dcterms:W3CDTF">2020-03-19T18:23:00Z</dcterms:created>
  <dcterms:modified xsi:type="dcterms:W3CDTF">2020-03-19T18:23:00Z</dcterms:modified>
</cp:coreProperties>
</file>