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AB1A42" w14:textId="66F6D7E5" w:rsidR="00E76273" w:rsidRPr="00E76273" w:rsidRDefault="00E76273" w:rsidP="00E76273">
      <w:pPr>
        <w:spacing w:after="120"/>
        <w:ind w:firstLine="567"/>
        <w:jc w:val="center"/>
        <w:rPr>
          <w:rFonts w:asciiTheme="majorHAnsi" w:eastAsia="Times New Roman" w:hAnsiTheme="majorHAnsi" w:cstheme="majorHAnsi"/>
        </w:rPr>
      </w:pPr>
      <w:r w:rsidRPr="00E76273">
        <w:rPr>
          <w:rFonts w:asciiTheme="majorHAnsi" w:eastAsia="Times New Roman" w:hAnsiTheme="majorHAnsi" w:cstheme="majorHAnsi"/>
        </w:rPr>
        <w:t>DECRETO Nº 4</w:t>
      </w:r>
      <w:r w:rsidR="00622FC0">
        <w:rPr>
          <w:rFonts w:asciiTheme="majorHAnsi" w:eastAsia="Times New Roman" w:hAnsiTheme="majorHAnsi" w:cstheme="majorHAnsi"/>
        </w:rPr>
        <w:t>7</w:t>
      </w:r>
      <w:r w:rsidR="00331D73">
        <w:rPr>
          <w:rFonts w:asciiTheme="majorHAnsi" w:eastAsia="Times New Roman" w:hAnsiTheme="majorHAnsi" w:cstheme="majorHAnsi"/>
        </w:rPr>
        <w:t>9</w:t>
      </w:r>
      <w:r w:rsidR="00543384">
        <w:rPr>
          <w:rFonts w:asciiTheme="majorHAnsi" w:eastAsia="Times New Roman" w:hAnsiTheme="majorHAnsi" w:cstheme="majorHAnsi"/>
        </w:rPr>
        <w:t>3</w:t>
      </w:r>
      <w:r w:rsidRPr="00E76273">
        <w:rPr>
          <w:rFonts w:asciiTheme="majorHAnsi" w:eastAsia="Times New Roman" w:hAnsiTheme="majorHAnsi" w:cstheme="majorHAnsi"/>
        </w:rPr>
        <w:t xml:space="preserve">-R, DE </w:t>
      </w:r>
      <w:r w:rsidR="00543384">
        <w:rPr>
          <w:rFonts w:asciiTheme="majorHAnsi" w:eastAsia="Times New Roman" w:hAnsiTheme="majorHAnsi" w:cstheme="majorHAnsi"/>
        </w:rPr>
        <w:t>30</w:t>
      </w:r>
      <w:r w:rsidR="006B1A74">
        <w:rPr>
          <w:rFonts w:asciiTheme="majorHAnsi" w:eastAsia="Times New Roman" w:hAnsiTheme="majorHAnsi" w:cstheme="majorHAnsi"/>
        </w:rPr>
        <w:t xml:space="preserve"> DE </w:t>
      </w:r>
      <w:r w:rsidR="000D0B20">
        <w:rPr>
          <w:rFonts w:asciiTheme="majorHAnsi" w:eastAsia="Times New Roman" w:hAnsiTheme="majorHAnsi" w:cstheme="majorHAnsi"/>
        </w:rPr>
        <w:t>DEZEM</w:t>
      </w:r>
      <w:r w:rsidR="00C5056E">
        <w:rPr>
          <w:rFonts w:asciiTheme="majorHAnsi" w:eastAsia="Times New Roman" w:hAnsiTheme="majorHAnsi" w:cstheme="majorHAnsi"/>
        </w:rPr>
        <w:t>BRO</w:t>
      </w:r>
      <w:r w:rsidRPr="00E76273">
        <w:rPr>
          <w:rFonts w:asciiTheme="majorHAnsi" w:eastAsia="Times New Roman" w:hAnsiTheme="majorHAnsi" w:cstheme="majorHAnsi"/>
        </w:rPr>
        <w:t xml:space="preserve"> DE 2020.</w:t>
      </w:r>
    </w:p>
    <w:p w14:paraId="321B13CB" w14:textId="77777777" w:rsidR="004D6D4F" w:rsidRPr="008F0D6E" w:rsidRDefault="004D6D4F" w:rsidP="00BD73B5">
      <w:pPr>
        <w:spacing w:after="120"/>
        <w:ind w:left="5103"/>
        <w:jc w:val="both"/>
        <w:rPr>
          <w:rFonts w:asciiTheme="majorHAnsi" w:hAnsiTheme="majorHAnsi" w:cstheme="majorHAnsi"/>
        </w:rPr>
      </w:pPr>
    </w:p>
    <w:p w14:paraId="53D326F7" w14:textId="05321013" w:rsidR="004203F2" w:rsidRPr="00543384" w:rsidRDefault="00543384" w:rsidP="00BD73B5">
      <w:pPr>
        <w:spacing w:after="120"/>
        <w:ind w:left="5103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>Modifica a Estrutura Organizacional Básica da Secretaria de Estado da Segurança Pública e Defesa Social - SESP, instituída pela Lei Complementar nº 690, de 08/05/2013 e regulamentada pelo Decreto nº 3.958-R, de 31/03/2016, e dá outras providências.</w:t>
      </w:r>
    </w:p>
    <w:p w14:paraId="668AB1DD" w14:textId="77777777" w:rsidR="00CC03A2" w:rsidRPr="00543384" w:rsidRDefault="00CC03A2" w:rsidP="00B45EDD">
      <w:pPr>
        <w:spacing w:after="120"/>
        <w:ind w:firstLine="567"/>
        <w:jc w:val="center"/>
        <w:rPr>
          <w:rFonts w:asciiTheme="majorHAnsi" w:hAnsiTheme="majorHAnsi" w:cstheme="majorHAnsi"/>
        </w:rPr>
      </w:pPr>
    </w:p>
    <w:p w14:paraId="71D646D8" w14:textId="77777777" w:rsidR="001E11A3" w:rsidRPr="00543384" w:rsidRDefault="001E11A3" w:rsidP="00161A32">
      <w:pPr>
        <w:spacing w:after="120"/>
        <w:ind w:firstLine="567"/>
        <w:jc w:val="center"/>
        <w:rPr>
          <w:rFonts w:asciiTheme="majorHAnsi" w:hAnsiTheme="majorHAnsi" w:cstheme="majorHAnsi"/>
        </w:rPr>
      </w:pPr>
    </w:p>
    <w:p w14:paraId="4468CB53" w14:textId="26F0BFC4" w:rsidR="000D0B20" w:rsidRPr="00543384" w:rsidRDefault="00161A32" w:rsidP="000B52F1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O </w:t>
      </w:r>
      <w:r w:rsidRPr="00543384">
        <w:rPr>
          <w:rFonts w:asciiTheme="majorHAnsi" w:hAnsiTheme="majorHAnsi" w:cstheme="majorHAnsi"/>
          <w:b/>
        </w:rPr>
        <w:t>GOVERNADOR DO ESTADO DO ESPÍRITO SANTO</w:t>
      </w:r>
      <w:r w:rsidR="003E236E" w:rsidRPr="00543384">
        <w:rPr>
          <w:rFonts w:asciiTheme="majorHAnsi" w:hAnsiTheme="majorHAnsi" w:cstheme="majorHAnsi"/>
        </w:rPr>
        <w:t>,</w:t>
      </w:r>
      <w:r w:rsidR="00E02AB9" w:rsidRPr="00543384">
        <w:rPr>
          <w:rFonts w:asciiTheme="majorHAnsi" w:hAnsiTheme="majorHAnsi" w:cstheme="majorHAnsi"/>
        </w:rPr>
        <w:t xml:space="preserve"> </w:t>
      </w:r>
      <w:r w:rsidR="00543384" w:rsidRPr="00543384">
        <w:rPr>
          <w:rFonts w:asciiTheme="majorHAnsi" w:hAnsiTheme="majorHAnsi" w:cstheme="majorHAnsi"/>
        </w:rPr>
        <w:t>no uso da atribuição que lhe confere o art. 91, inciso V, da Constituição Estadual e considerando o disposto no art. 3º da Lei Complementar nº 690/2013, em conformidade com as informações constantes no E-DOCS nº 2020-HR9CC,</w:t>
      </w:r>
    </w:p>
    <w:p w14:paraId="7AAEA431" w14:textId="18DDF020" w:rsidR="000B6DEB" w:rsidRPr="00543384" w:rsidRDefault="000B6DEB" w:rsidP="000B52F1">
      <w:pPr>
        <w:spacing w:after="120"/>
        <w:ind w:firstLine="567"/>
        <w:jc w:val="both"/>
        <w:rPr>
          <w:rFonts w:asciiTheme="majorHAnsi" w:hAnsiTheme="majorHAnsi" w:cstheme="majorHAnsi"/>
        </w:rPr>
      </w:pPr>
    </w:p>
    <w:p w14:paraId="79F5C591" w14:textId="77777777" w:rsidR="00323B8E" w:rsidRPr="00543384" w:rsidRDefault="00BE140D" w:rsidP="00C54CA6">
      <w:pPr>
        <w:tabs>
          <w:tab w:val="left" w:pos="364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  <w:b/>
        </w:rPr>
        <w:t>DECRETA</w:t>
      </w:r>
      <w:r w:rsidR="00930B5D" w:rsidRPr="00543384">
        <w:rPr>
          <w:rFonts w:asciiTheme="majorHAnsi" w:hAnsiTheme="majorHAnsi" w:cstheme="majorHAnsi"/>
        </w:rPr>
        <w:t xml:space="preserve">: </w:t>
      </w:r>
    </w:p>
    <w:p w14:paraId="69922989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Art. 1º Ficam criadas e incluídas na estrutura organizacional básica da Secretaria de Estado da Segurança Pública e Defesa Social - SESP, em nível de execução programática, as seguintes unidades administrativas: </w:t>
      </w:r>
    </w:p>
    <w:p w14:paraId="530FA286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I - </w:t>
      </w:r>
      <w:proofErr w:type="gramStart"/>
      <w:r w:rsidRPr="00543384">
        <w:rPr>
          <w:rFonts w:asciiTheme="majorHAnsi" w:hAnsiTheme="majorHAnsi" w:cstheme="majorHAnsi"/>
        </w:rPr>
        <w:t>a</w:t>
      </w:r>
      <w:proofErr w:type="gramEnd"/>
      <w:r w:rsidRPr="00543384">
        <w:rPr>
          <w:rFonts w:asciiTheme="majorHAnsi" w:hAnsiTheme="majorHAnsi" w:cstheme="majorHAnsi"/>
        </w:rPr>
        <w:t xml:space="preserve"> Gerência de Atenção ao Servidor - GAS, subordinada hierarquicamente à Subsecretaria de Estado de Gestão Estratégica - SGE; </w:t>
      </w:r>
    </w:p>
    <w:p w14:paraId="7CFA3D91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II - </w:t>
      </w:r>
      <w:proofErr w:type="gramStart"/>
      <w:r w:rsidRPr="00543384">
        <w:rPr>
          <w:rFonts w:asciiTheme="majorHAnsi" w:hAnsiTheme="majorHAnsi" w:cstheme="majorHAnsi"/>
        </w:rPr>
        <w:t>a</w:t>
      </w:r>
      <w:proofErr w:type="gramEnd"/>
      <w:r w:rsidRPr="00543384">
        <w:rPr>
          <w:rFonts w:asciiTheme="majorHAnsi" w:hAnsiTheme="majorHAnsi" w:cstheme="majorHAnsi"/>
        </w:rPr>
        <w:t xml:space="preserve"> Gerência de Operações Integradas - GEOPI, subordinada hierarquicamente à Subsecretaria de Estado de Integração Institucional - SII. </w:t>
      </w:r>
    </w:p>
    <w:p w14:paraId="7F80D0C7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Art. 2° Compete à Gerência de Operações Integradas - GEOPI, dentre outras atribuições correlatas e complementares na sua área de atuação, as seguintes atribuições: </w:t>
      </w:r>
    </w:p>
    <w:p w14:paraId="38DB6756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I - </w:t>
      </w:r>
      <w:proofErr w:type="gramStart"/>
      <w:r w:rsidRPr="00543384">
        <w:rPr>
          <w:rFonts w:asciiTheme="majorHAnsi" w:hAnsiTheme="majorHAnsi" w:cstheme="majorHAnsi"/>
        </w:rPr>
        <w:t>coordenar</w:t>
      </w:r>
      <w:proofErr w:type="gramEnd"/>
      <w:r w:rsidRPr="00543384">
        <w:rPr>
          <w:rFonts w:asciiTheme="majorHAnsi" w:hAnsiTheme="majorHAnsi" w:cstheme="majorHAnsi"/>
        </w:rPr>
        <w:t xml:space="preserve"> as atividades do Centro Integrado de Comando e Controle local e promover a integração dos centros integrados de comando e controle regionais; </w:t>
      </w:r>
    </w:p>
    <w:p w14:paraId="3EFA1177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II - </w:t>
      </w:r>
      <w:proofErr w:type="gramStart"/>
      <w:r w:rsidRPr="00543384">
        <w:rPr>
          <w:rFonts w:asciiTheme="majorHAnsi" w:hAnsiTheme="majorHAnsi" w:cstheme="majorHAnsi"/>
        </w:rPr>
        <w:t>planejar e coordenar</w:t>
      </w:r>
      <w:proofErr w:type="gramEnd"/>
      <w:r w:rsidRPr="00543384">
        <w:rPr>
          <w:rFonts w:asciiTheme="majorHAnsi" w:hAnsiTheme="majorHAnsi" w:cstheme="majorHAnsi"/>
        </w:rPr>
        <w:t xml:space="preserve"> as operações integradas no âmbito da Secretaria Estadual de Segurança Pública e Defesa Social; </w:t>
      </w:r>
    </w:p>
    <w:p w14:paraId="402AF1B5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III - participar do processo de integração das atividades da Secretaria, e dessas com as atividades operacionais dos demais órgãos de segurança pública federais, estaduais e municipais; </w:t>
      </w:r>
    </w:p>
    <w:p w14:paraId="4B2C736F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IV - </w:t>
      </w:r>
      <w:proofErr w:type="gramStart"/>
      <w:r w:rsidRPr="00543384">
        <w:rPr>
          <w:rFonts w:asciiTheme="majorHAnsi" w:hAnsiTheme="majorHAnsi" w:cstheme="majorHAnsi"/>
        </w:rPr>
        <w:t>dimensionar</w:t>
      </w:r>
      <w:proofErr w:type="gramEnd"/>
      <w:r w:rsidRPr="00543384">
        <w:rPr>
          <w:rFonts w:asciiTheme="majorHAnsi" w:hAnsiTheme="majorHAnsi" w:cstheme="majorHAnsi"/>
        </w:rPr>
        <w:t xml:space="preserve"> as necessidades operacionais e requisitar informações das demais Instituições para subsidiar o planejamento e a realização de operações integradas. </w:t>
      </w:r>
    </w:p>
    <w:p w14:paraId="7B5738E6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Art. 3° Compete à Gerência de Atenção ao Servidor - GAS, dentre outras atribuições correlatas e complementares na sua área de atuação, as seguintes atribuições: </w:t>
      </w:r>
    </w:p>
    <w:p w14:paraId="083BECE1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I - </w:t>
      </w:r>
      <w:proofErr w:type="gramStart"/>
      <w:r w:rsidRPr="00543384">
        <w:rPr>
          <w:rFonts w:asciiTheme="majorHAnsi" w:hAnsiTheme="majorHAnsi" w:cstheme="majorHAnsi"/>
        </w:rPr>
        <w:t>coordenar e gerir</w:t>
      </w:r>
      <w:proofErr w:type="gramEnd"/>
      <w:r w:rsidRPr="00543384">
        <w:rPr>
          <w:rFonts w:asciiTheme="majorHAnsi" w:hAnsiTheme="majorHAnsi" w:cstheme="majorHAnsi"/>
        </w:rPr>
        <w:t xml:space="preserve"> os projetos de para a execução dos objetivos institucionais da SESP e seus órgãos vinculados; </w:t>
      </w:r>
    </w:p>
    <w:p w14:paraId="295E00A9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lastRenderedPageBreak/>
        <w:t xml:space="preserve">II - Contribuir e acompanhar diretamente os trabalhos desenvolvidos pela COPAS (Comissão Permanente de Atenção </w:t>
      </w:r>
      <w:proofErr w:type="spellStart"/>
      <w:r w:rsidRPr="00543384">
        <w:rPr>
          <w:rFonts w:asciiTheme="majorHAnsi" w:hAnsiTheme="majorHAnsi" w:cstheme="majorHAnsi"/>
        </w:rPr>
        <w:t>á</w:t>
      </w:r>
      <w:proofErr w:type="spellEnd"/>
      <w:r w:rsidRPr="00543384">
        <w:rPr>
          <w:rFonts w:asciiTheme="majorHAnsi" w:hAnsiTheme="majorHAnsi" w:cstheme="majorHAnsi"/>
        </w:rPr>
        <w:t xml:space="preserve"> Saúde dos Profissionais de Segurança Pública, Defesa Social e Justiça no Espírito Santo) relacionados aos projetos de pesquisa diagnóstico e de implantação do Centro de Atendimento Psicossocial, voltados aos servidores; </w:t>
      </w:r>
    </w:p>
    <w:p w14:paraId="7FFAD04C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III - contribuir para uma melhor qualidade de vida no ambiente de trabalho das forças policiais que atuam no Espírito Santo por meio de ações voltadas à promoção da saúde do servidor; </w:t>
      </w:r>
    </w:p>
    <w:p w14:paraId="69A47F65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IV - </w:t>
      </w:r>
      <w:proofErr w:type="gramStart"/>
      <w:r w:rsidRPr="00543384">
        <w:rPr>
          <w:rFonts w:asciiTheme="majorHAnsi" w:hAnsiTheme="majorHAnsi" w:cstheme="majorHAnsi"/>
        </w:rPr>
        <w:t>desenvolver</w:t>
      </w:r>
      <w:proofErr w:type="gramEnd"/>
      <w:r w:rsidRPr="00543384">
        <w:rPr>
          <w:rFonts w:asciiTheme="majorHAnsi" w:hAnsiTheme="majorHAnsi" w:cstheme="majorHAnsi"/>
        </w:rPr>
        <w:t xml:space="preserve"> ações de prevenção e promoção de saúde dos servidores, ampliando, inclusive a oferta de serviços aos policiais do interior do Estado; </w:t>
      </w:r>
    </w:p>
    <w:p w14:paraId="411FD042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V - Informar, capacitar e estimular os servidores através de palestras, cursos e campanhas que abordem temas relacionados à saúde no trabalho; </w:t>
      </w:r>
    </w:p>
    <w:p w14:paraId="21EA3262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VI - Implementar a vigilância dos agravos (acidentes e doenças ocupacionais) para auxiliar na prevenção de eventos similares no futuro a partir da efetivação de SESMT, CIPA, PPRA, PCMSO e CMSO; </w:t>
      </w:r>
    </w:p>
    <w:p w14:paraId="5D65A892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VII - Estimular a criação de ambientes propícios à saúde e o aumento do nível de satisfação dos servidores; </w:t>
      </w:r>
    </w:p>
    <w:p w14:paraId="59D3714E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VIII - promover a redução do Absenteísmo e a redução dos agravos à saúde, entendidos como danos a integridade mental e social dos indivíduos, provocados por doenças ou circunstâncias nocivas. </w:t>
      </w:r>
    </w:p>
    <w:p w14:paraId="079FAE63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Art. 4º A Gerência de Tecnologia da Informação e Comunicação - GTIC, passa a ser subordinada hierarquicamente à Subsecretaria de Estado de Gestão Administrativa - SGA. </w:t>
      </w:r>
    </w:p>
    <w:p w14:paraId="3B083235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Art. 5º O art. 2º do Decreto 3.958-R, de 31/03/2016, passa a vigorar com a seguinte redação: </w:t>
      </w:r>
    </w:p>
    <w:p w14:paraId="3C362A19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“Art. 2º A Estrutura Organizacional Básica da SESP é a seguinte: </w:t>
      </w:r>
    </w:p>
    <w:p w14:paraId="7FD1E718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I - </w:t>
      </w:r>
      <w:proofErr w:type="gramStart"/>
      <w:r w:rsidRPr="00543384">
        <w:rPr>
          <w:rFonts w:asciiTheme="majorHAnsi" w:hAnsiTheme="majorHAnsi" w:cstheme="majorHAnsi"/>
        </w:rPr>
        <w:t>nível</w:t>
      </w:r>
      <w:proofErr w:type="gramEnd"/>
      <w:r w:rsidRPr="00543384">
        <w:rPr>
          <w:rFonts w:asciiTheme="majorHAnsi" w:hAnsiTheme="majorHAnsi" w:cstheme="majorHAnsi"/>
        </w:rPr>
        <w:t xml:space="preserve"> de direção superior: </w:t>
      </w:r>
    </w:p>
    <w:p w14:paraId="117D195E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a) a posição do Secretário de Estado da Segurança Pública e Defesa Social. </w:t>
      </w:r>
    </w:p>
    <w:p w14:paraId="65E80327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II - </w:t>
      </w:r>
      <w:proofErr w:type="gramStart"/>
      <w:r w:rsidRPr="00543384">
        <w:rPr>
          <w:rFonts w:asciiTheme="majorHAnsi" w:hAnsiTheme="majorHAnsi" w:cstheme="majorHAnsi"/>
        </w:rPr>
        <w:t>nível</w:t>
      </w:r>
      <w:proofErr w:type="gramEnd"/>
      <w:r w:rsidRPr="00543384">
        <w:rPr>
          <w:rFonts w:asciiTheme="majorHAnsi" w:hAnsiTheme="majorHAnsi" w:cstheme="majorHAnsi"/>
        </w:rPr>
        <w:t xml:space="preserve"> de assessoramento: </w:t>
      </w:r>
    </w:p>
    <w:p w14:paraId="4270DC56" w14:textId="7EC1A51B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a) Gabinete do Secretário; </w:t>
      </w:r>
    </w:p>
    <w:p w14:paraId="45933622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b) Assessorias Especiais da PCES, PMES e CBMES; </w:t>
      </w:r>
    </w:p>
    <w:p w14:paraId="36375F9C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c) Assessoria de Procedimentos Administrativos - ASPAD; </w:t>
      </w:r>
    </w:p>
    <w:p w14:paraId="28A7FD1D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d) Assessoria de Comunicação - ASCOM. </w:t>
      </w:r>
    </w:p>
    <w:p w14:paraId="2E47B3A8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III - nível de gerência: </w:t>
      </w:r>
    </w:p>
    <w:p w14:paraId="6F0A390B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a) Subsecretaria de Estado de Gestão Administrativa - SGA; </w:t>
      </w:r>
    </w:p>
    <w:p w14:paraId="5CE493C2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b) Subsecretaria de Estado de Gestão Estratégica - SGE; </w:t>
      </w:r>
    </w:p>
    <w:p w14:paraId="10850EA7" w14:textId="77777777" w:rsid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c) Subsecretaria de Estado de Integração Institucional - SII; </w:t>
      </w:r>
    </w:p>
    <w:p w14:paraId="5AD4D49B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d) Subsecretaria de Estado de Inteligência - SEI. </w:t>
      </w:r>
    </w:p>
    <w:p w14:paraId="6FE6B9EC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IV - </w:t>
      </w:r>
      <w:proofErr w:type="gramStart"/>
      <w:r w:rsidRPr="00543384">
        <w:rPr>
          <w:rFonts w:asciiTheme="majorHAnsi" w:hAnsiTheme="majorHAnsi" w:cstheme="majorHAnsi"/>
        </w:rPr>
        <w:t>nível</w:t>
      </w:r>
      <w:proofErr w:type="gramEnd"/>
      <w:r w:rsidRPr="00543384">
        <w:rPr>
          <w:rFonts w:asciiTheme="majorHAnsi" w:hAnsiTheme="majorHAnsi" w:cstheme="majorHAnsi"/>
        </w:rPr>
        <w:t xml:space="preserve"> de execução programática: </w:t>
      </w:r>
    </w:p>
    <w:p w14:paraId="619226D9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a) Subordinadas à Subsecretaria de Estado de Gestão Administrativa - SGA: </w:t>
      </w:r>
    </w:p>
    <w:p w14:paraId="167CD06B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lastRenderedPageBreak/>
        <w:t xml:space="preserve">1. Gerência Técnico-Administrativa - GTA; </w:t>
      </w:r>
    </w:p>
    <w:p w14:paraId="39491E3E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2. Gerência de Arquitetura e Engenharia - GEARE; </w:t>
      </w:r>
    </w:p>
    <w:p w14:paraId="10DEBC8D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3. Gerência de Licitações, Contratos e Convênios - GECON; </w:t>
      </w:r>
    </w:p>
    <w:p w14:paraId="6E9A5014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4. Gerência de Tecnologia da Informação e Comunicação - GTIC. </w:t>
      </w:r>
    </w:p>
    <w:p w14:paraId="40CB2554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b) Subordinadas à Subsecretaria de Estado de Gestão Estratégica - SGE: </w:t>
      </w:r>
    </w:p>
    <w:p w14:paraId="2E2B18D8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1. Gerência de Projetos Especiais - GPE; </w:t>
      </w:r>
    </w:p>
    <w:p w14:paraId="28CB7F3A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2. Gerência do Observatório da Segurança Pública - GEOSP; </w:t>
      </w:r>
    </w:p>
    <w:p w14:paraId="28340A66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3. Gerência de Atenção ao Servidor - GAS. </w:t>
      </w:r>
    </w:p>
    <w:p w14:paraId="10CE981A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c) Subordinadas à Subsecretaria de Estado de Integração Institucional - SII: </w:t>
      </w:r>
    </w:p>
    <w:p w14:paraId="0AA457D6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1. Gerência de Integração Comunitária e Institucional - GICI; </w:t>
      </w:r>
    </w:p>
    <w:p w14:paraId="38868E42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2. Gerência do Centro Integrado de Operações de Defesa Social - CIODES; </w:t>
      </w:r>
    </w:p>
    <w:p w14:paraId="7A57A8DB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3. Gerência de Proteção à Mulher - GPM; </w:t>
      </w:r>
    </w:p>
    <w:p w14:paraId="6667D74F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4. Ouvidoria Geral da Segurança Pública e Defesa Social; </w:t>
      </w:r>
    </w:p>
    <w:p w14:paraId="192E4B47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5. Gerência de Operações Integradas - GEOPI. </w:t>
      </w:r>
    </w:p>
    <w:p w14:paraId="559D53EA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d) Subordinadas à Subsecretaria de Estado de Inteligência - SEI: </w:t>
      </w:r>
    </w:p>
    <w:p w14:paraId="62CE32A2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1. Gerência de Inteligência - GINT; </w:t>
      </w:r>
    </w:p>
    <w:p w14:paraId="1A66751E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2. Gerência de Contrainteligência - GCI; </w:t>
      </w:r>
    </w:p>
    <w:p w14:paraId="29BE42D9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3. Gerência de Operações de Inteligência - GOI; </w:t>
      </w:r>
    </w:p>
    <w:p w14:paraId="2EA69334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4. Gerência de Operações Técnicas - GEOT; </w:t>
      </w:r>
    </w:p>
    <w:p w14:paraId="4AE38703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5. Gerência do Disque-Denúncia - GDD. </w:t>
      </w:r>
    </w:p>
    <w:p w14:paraId="6A2F8506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V - </w:t>
      </w:r>
      <w:proofErr w:type="gramStart"/>
      <w:r w:rsidRPr="00543384">
        <w:rPr>
          <w:rFonts w:asciiTheme="majorHAnsi" w:hAnsiTheme="majorHAnsi" w:cstheme="majorHAnsi"/>
        </w:rPr>
        <w:t>nível</w:t>
      </w:r>
      <w:proofErr w:type="gramEnd"/>
      <w:r w:rsidRPr="00543384">
        <w:rPr>
          <w:rFonts w:asciiTheme="majorHAnsi" w:hAnsiTheme="majorHAnsi" w:cstheme="majorHAnsi"/>
        </w:rPr>
        <w:t xml:space="preserve"> instrumental: </w:t>
      </w:r>
    </w:p>
    <w:p w14:paraId="2E81BFA3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a) Grupo de Administração - GA; </w:t>
      </w:r>
    </w:p>
    <w:p w14:paraId="4DC3BB3E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b) Grupo de Recursos Humanos - GRH; </w:t>
      </w:r>
    </w:p>
    <w:p w14:paraId="5057672A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c) Grupo Financeiro Setorial - GFS; </w:t>
      </w:r>
    </w:p>
    <w:p w14:paraId="3CAF6672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d) Grupo de Planejamento e Orçamento - GPO. </w:t>
      </w:r>
    </w:p>
    <w:p w14:paraId="22D1CB2B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VI - órgãos em regime especial: </w:t>
      </w:r>
    </w:p>
    <w:p w14:paraId="7AF73843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a) Polícia Civil do Estado do Espírito Santo - PCES; </w:t>
      </w:r>
    </w:p>
    <w:p w14:paraId="36A2FDEA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b) Polícia Militar do Estado do Espírito Santo - PMES; </w:t>
      </w:r>
    </w:p>
    <w:p w14:paraId="1771ADBB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c) Corpo de Bombeiros Militar do Estado do Espírito Santo - CBMES; </w:t>
      </w:r>
    </w:p>
    <w:p w14:paraId="6BAB1F93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VII - entidade vinculada: </w:t>
      </w:r>
    </w:p>
    <w:p w14:paraId="26EA134E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>a) Departamento Estadual de Trânsito - DETRAN/ES</w:t>
      </w:r>
      <w:proofErr w:type="gramStart"/>
      <w:r w:rsidRPr="00543384">
        <w:rPr>
          <w:rFonts w:asciiTheme="majorHAnsi" w:hAnsiTheme="majorHAnsi" w:cstheme="majorHAnsi"/>
        </w:rPr>
        <w:t>. ”</w:t>
      </w:r>
      <w:proofErr w:type="gramEnd"/>
      <w:r w:rsidRPr="00543384">
        <w:rPr>
          <w:rFonts w:asciiTheme="majorHAnsi" w:hAnsiTheme="majorHAnsi" w:cstheme="majorHAnsi"/>
        </w:rPr>
        <w:t xml:space="preserve"> (NR) </w:t>
      </w:r>
    </w:p>
    <w:p w14:paraId="5CE9E7D8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lastRenderedPageBreak/>
        <w:t xml:space="preserve">Art. 6º Visando atender às necessidades específicas da Secretaria de Estado da Segurança Pública e Defesa Social - SESP, sem implicar aumento da despesa fixada, ficam transformados os cargos comissionados constantes do ANEXO I, que integra este Decreto. </w:t>
      </w:r>
    </w:p>
    <w:p w14:paraId="2D047F80" w14:textId="77777777" w:rsidR="007A2E31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 xml:space="preserve">Art. 7º O organograma da SESP passa a ser o constante do ANEXO I do Decreto nº 3.958-R, de 31/03/2016, com a redação conferida por este Decreto. </w:t>
      </w:r>
    </w:p>
    <w:p w14:paraId="59E89D84" w14:textId="1470233C" w:rsidR="00A55C7D" w:rsidRPr="00543384" w:rsidRDefault="00543384" w:rsidP="001E224E">
      <w:pPr>
        <w:tabs>
          <w:tab w:val="left" w:pos="2715"/>
        </w:tabs>
        <w:spacing w:after="120"/>
        <w:ind w:firstLine="567"/>
        <w:jc w:val="both"/>
        <w:rPr>
          <w:rFonts w:asciiTheme="majorHAnsi" w:hAnsiTheme="majorHAnsi" w:cstheme="majorHAnsi"/>
        </w:rPr>
      </w:pPr>
      <w:r w:rsidRPr="00543384">
        <w:rPr>
          <w:rFonts w:asciiTheme="majorHAnsi" w:hAnsiTheme="majorHAnsi" w:cstheme="majorHAnsi"/>
        </w:rPr>
        <w:t>Art. 8º Este Decreto entra em vigor na data de sua publicação.</w:t>
      </w:r>
    </w:p>
    <w:p w14:paraId="4BEFB0B6" w14:textId="77777777" w:rsidR="00471DCD" w:rsidRDefault="000B52F1" w:rsidP="000B52F1">
      <w:pPr>
        <w:tabs>
          <w:tab w:val="left" w:pos="1710"/>
        </w:tabs>
        <w:spacing w:after="120"/>
        <w:ind w:firstLine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55B1534" w14:textId="7FDD90D6" w:rsidR="00AB5CFE" w:rsidRPr="007E02EC" w:rsidRDefault="00AB5CFE" w:rsidP="0011497E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7E02EC">
        <w:rPr>
          <w:rFonts w:asciiTheme="majorHAnsi" w:hAnsiTheme="majorHAnsi" w:cstheme="majorHAnsi"/>
        </w:rPr>
        <w:t>P</w:t>
      </w:r>
      <w:r w:rsidR="0014232E">
        <w:rPr>
          <w:rFonts w:asciiTheme="majorHAnsi" w:hAnsiTheme="majorHAnsi" w:cstheme="majorHAnsi"/>
        </w:rPr>
        <w:t>alácio Anchieta, em Vitória, ao</w:t>
      </w:r>
      <w:r w:rsidR="000B52F1">
        <w:rPr>
          <w:rFonts w:asciiTheme="majorHAnsi" w:hAnsiTheme="majorHAnsi" w:cstheme="majorHAnsi"/>
        </w:rPr>
        <w:t>s</w:t>
      </w:r>
      <w:r w:rsidRPr="007E02EC">
        <w:rPr>
          <w:rFonts w:asciiTheme="majorHAnsi" w:hAnsiTheme="majorHAnsi" w:cstheme="majorHAnsi"/>
        </w:rPr>
        <w:t xml:space="preserve"> </w:t>
      </w:r>
      <w:r w:rsidR="00543384">
        <w:rPr>
          <w:rFonts w:asciiTheme="majorHAnsi" w:hAnsiTheme="majorHAnsi" w:cstheme="majorHAnsi"/>
        </w:rPr>
        <w:t>30</w:t>
      </w:r>
      <w:r w:rsidR="00CC03A2">
        <w:rPr>
          <w:rFonts w:asciiTheme="majorHAnsi" w:hAnsiTheme="majorHAnsi" w:cstheme="majorHAnsi"/>
        </w:rPr>
        <w:t xml:space="preserve"> </w:t>
      </w:r>
      <w:r w:rsidR="0014232E">
        <w:rPr>
          <w:rFonts w:asciiTheme="majorHAnsi" w:hAnsiTheme="majorHAnsi" w:cstheme="majorHAnsi"/>
        </w:rPr>
        <w:t>dia</w:t>
      </w:r>
      <w:r w:rsidR="000B52F1">
        <w:rPr>
          <w:rFonts w:asciiTheme="majorHAnsi" w:hAnsiTheme="majorHAnsi" w:cstheme="majorHAnsi"/>
        </w:rPr>
        <w:t>s</w:t>
      </w:r>
      <w:r w:rsidR="00E76273">
        <w:rPr>
          <w:rFonts w:asciiTheme="majorHAnsi" w:hAnsiTheme="majorHAnsi" w:cstheme="majorHAnsi"/>
        </w:rPr>
        <w:t xml:space="preserve"> do mês de </w:t>
      </w:r>
      <w:r w:rsidR="000D0B20">
        <w:rPr>
          <w:rFonts w:asciiTheme="majorHAnsi" w:hAnsiTheme="majorHAnsi" w:cstheme="majorHAnsi"/>
        </w:rPr>
        <w:t xml:space="preserve">dezembro </w:t>
      </w:r>
      <w:r w:rsidR="00E76273">
        <w:rPr>
          <w:rFonts w:asciiTheme="majorHAnsi" w:hAnsiTheme="majorHAnsi" w:cstheme="majorHAnsi"/>
        </w:rPr>
        <w:t xml:space="preserve">de </w:t>
      </w:r>
      <w:r w:rsidRPr="007E02EC">
        <w:rPr>
          <w:rFonts w:asciiTheme="majorHAnsi" w:hAnsiTheme="majorHAnsi" w:cstheme="majorHAnsi"/>
        </w:rPr>
        <w:t>2020, 199º da Independência, 132º da República e 486º do Início da Colonização do Solo Espírito-Santense.</w:t>
      </w:r>
    </w:p>
    <w:p w14:paraId="5249329F" w14:textId="77777777" w:rsidR="00731C58" w:rsidRDefault="00E02AB9" w:rsidP="00E02AB9">
      <w:pPr>
        <w:tabs>
          <w:tab w:val="left" w:pos="3510"/>
        </w:tabs>
        <w:spacing w:after="120"/>
        <w:ind w:firstLine="56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14:paraId="5D27E995" w14:textId="77777777" w:rsidR="009A619B" w:rsidRPr="007E02EC" w:rsidRDefault="009A619B" w:rsidP="007E02EC">
      <w:pPr>
        <w:spacing w:after="120"/>
        <w:ind w:firstLine="567"/>
        <w:jc w:val="both"/>
        <w:rPr>
          <w:rFonts w:asciiTheme="majorHAnsi" w:hAnsiTheme="majorHAnsi" w:cstheme="majorHAnsi"/>
          <w:b/>
        </w:rPr>
      </w:pPr>
      <w:r w:rsidRPr="007E02EC">
        <w:rPr>
          <w:rFonts w:asciiTheme="majorHAnsi" w:hAnsiTheme="majorHAnsi" w:cstheme="majorHAnsi"/>
          <w:b/>
        </w:rPr>
        <w:t>JOSÉ RENATO CASAGRANDE</w:t>
      </w:r>
    </w:p>
    <w:p w14:paraId="5F38E194" w14:textId="77777777" w:rsidR="00731C58" w:rsidRDefault="009A619B" w:rsidP="00731C58">
      <w:pPr>
        <w:spacing w:after="120"/>
        <w:ind w:firstLine="567"/>
        <w:jc w:val="both"/>
        <w:rPr>
          <w:rFonts w:asciiTheme="majorHAnsi" w:hAnsiTheme="majorHAnsi" w:cstheme="majorHAnsi"/>
        </w:rPr>
      </w:pPr>
      <w:r w:rsidRPr="007E02EC">
        <w:rPr>
          <w:rFonts w:asciiTheme="majorHAnsi" w:hAnsiTheme="majorHAnsi" w:cstheme="majorHAnsi"/>
        </w:rPr>
        <w:t>Govern</w:t>
      </w:r>
      <w:r w:rsidR="00CA6046" w:rsidRPr="007E02EC">
        <w:rPr>
          <w:rFonts w:asciiTheme="majorHAnsi" w:hAnsiTheme="majorHAnsi" w:cstheme="majorHAnsi"/>
        </w:rPr>
        <w:t>ador do Estado do Espírito Santo</w:t>
      </w:r>
    </w:p>
    <w:p w14:paraId="1F6F8096" w14:textId="2D48405E" w:rsidR="00516E0B" w:rsidRDefault="00342E67" w:rsidP="00CC6846">
      <w:pPr>
        <w:spacing w:after="120"/>
        <w:ind w:firstLine="567"/>
        <w:jc w:val="right"/>
        <w:rPr>
          <w:rFonts w:asciiTheme="majorHAnsi" w:hAnsiTheme="majorHAnsi" w:cstheme="majorHAnsi"/>
          <w:color w:val="FF0000"/>
        </w:rPr>
      </w:pPr>
      <w:r w:rsidRPr="00342E67">
        <w:rPr>
          <w:rFonts w:asciiTheme="majorHAnsi" w:hAnsiTheme="majorHAnsi" w:cstheme="majorHAnsi"/>
          <w:color w:val="FF0000"/>
        </w:rPr>
        <w:t xml:space="preserve">(Este texto não substitui o publicado no D.O.E. em </w:t>
      </w:r>
      <w:r w:rsidR="00543384">
        <w:rPr>
          <w:rFonts w:asciiTheme="majorHAnsi" w:hAnsiTheme="majorHAnsi" w:cstheme="majorHAnsi"/>
          <w:color w:val="FF0000"/>
        </w:rPr>
        <w:t>04</w:t>
      </w:r>
      <w:r w:rsidR="006E6A7A">
        <w:rPr>
          <w:rFonts w:asciiTheme="majorHAnsi" w:hAnsiTheme="majorHAnsi" w:cstheme="majorHAnsi"/>
          <w:color w:val="FF0000"/>
        </w:rPr>
        <w:t>/</w:t>
      </w:r>
      <w:r w:rsidR="00543384">
        <w:rPr>
          <w:rFonts w:asciiTheme="majorHAnsi" w:hAnsiTheme="majorHAnsi" w:cstheme="majorHAnsi"/>
          <w:color w:val="FF0000"/>
        </w:rPr>
        <w:t>01</w:t>
      </w:r>
      <w:r w:rsidR="006E6A7A">
        <w:rPr>
          <w:rFonts w:asciiTheme="majorHAnsi" w:hAnsiTheme="majorHAnsi" w:cstheme="majorHAnsi"/>
          <w:color w:val="FF0000"/>
        </w:rPr>
        <w:t>/</w:t>
      </w:r>
      <w:r w:rsidRPr="00342E67">
        <w:rPr>
          <w:rFonts w:asciiTheme="majorHAnsi" w:hAnsiTheme="majorHAnsi" w:cstheme="majorHAnsi"/>
          <w:color w:val="FF0000"/>
        </w:rPr>
        <w:t>202</w:t>
      </w:r>
      <w:r w:rsidR="00543384">
        <w:rPr>
          <w:rFonts w:asciiTheme="majorHAnsi" w:hAnsiTheme="majorHAnsi" w:cstheme="majorHAnsi"/>
          <w:color w:val="FF0000"/>
        </w:rPr>
        <w:t>1</w:t>
      </w:r>
      <w:r w:rsidR="00145D86">
        <w:rPr>
          <w:rFonts w:asciiTheme="majorHAnsi" w:hAnsiTheme="majorHAnsi" w:cstheme="majorHAnsi"/>
          <w:color w:val="FF0000"/>
        </w:rPr>
        <w:t>)</w:t>
      </w:r>
    </w:p>
    <w:p w14:paraId="741EB682" w14:textId="77777777" w:rsidR="00E91DB4" w:rsidRDefault="00E91DB4" w:rsidP="00E91DB4">
      <w:pPr>
        <w:spacing w:after="120"/>
        <w:ind w:firstLine="567"/>
        <w:jc w:val="center"/>
      </w:pPr>
    </w:p>
    <w:p w14:paraId="677C472D" w14:textId="77777777" w:rsidR="00E91DB4" w:rsidRDefault="00E91DB4" w:rsidP="00E91DB4">
      <w:pPr>
        <w:spacing w:after="120"/>
        <w:ind w:firstLine="567"/>
        <w:jc w:val="center"/>
      </w:pPr>
    </w:p>
    <w:p w14:paraId="46B1EB98" w14:textId="026C51EE" w:rsidR="00E91DB4" w:rsidRDefault="00E91DB4" w:rsidP="00E91DB4">
      <w:pPr>
        <w:spacing w:after="120"/>
        <w:ind w:firstLine="567"/>
        <w:jc w:val="both"/>
      </w:pPr>
    </w:p>
    <w:p w14:paraId="23D11B0D" w14:textId="108FD9A0" w:rsidR="00E91DB4" w:rsidRPr="00516E0B" w:rsidRDefault="00E91DB4" w:rsidP="00E91DB4">
      <w:pPr>
        <w:spacing w:after="120"/>
        <w:ind w:firstLine="567"/>
        <w:jc w:val="both"/>
        <w:rPr>
          <w:rFonts w:asciiTheme="majorHAnsi" w:hAnsiTheme="majorHAnsi" w:cstheme="majorHAnsi"/>
        </w:rPr>
      </w:pPr>
    </w:p>
    <w:p w14:paraId="13A4BBC2" w14:textId="0156F087" w:rsidR="00516E0B" w:rsidRPr="00516E0B" w:rsidRDefault="00516E0B" w:rsidP="00E91DB4">
      <w:pPr>
        <w:tabs>
          <w:tab w:val="left" w:pos="3855"/>
        </w:tabs>
        <w:jc w:val="both"/>
        <w:rPr>
          <w:rFonts w:asciiTheme="majorHAnsi" w:hAnsiTheme="majorHAnsi" w:cstheme="majorHAnsi"/>
        </w:rPr>
      </w:pPr>
    </w:p>
    <w:sectPr w:rsidR="00516E0B" w:rsidRPr="00516E0B" w:rsidSect="007E02EC">
      <w:headerReference w:type="even" r:id="rId7"/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1E38" w14:textId="77777777" w:rsidR="00472B85" w:rsidRDefault="00472B85">
      <w:r>
        <w:separator/>
      </w:r>
    </w:p>
  </w:endnote>
  <w:endnote w:type="continuationSeparator" w:id="0">
    <w:p w14:paraId="4523DF1A" w14:textId="77777777" w:rsidR="00472B85" w:rsidRDefault="0047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02360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0F7F3FD2" w14:textId="77777777" w:rsidR="00192B92" w:rsidRPr="00A66542" w:rsidRDefault="00192B92">
        <w:pPr>
          <w:pStyle w:val="Rodap"/>
          <w:jc w:val="right"/>
          <w:rPr>
            <w:rFonts w:asciiTheme="majorHAnsi" w:hAnsiTheme="majorHAnsi" w:cstheme="majorHAnsi"/>
            <w:sz w:val="20"/>
            <w:szCs w:val="20"/>
          </w:rPr>
        </w:pPr>
        <w:r w:rsidRPr="00A66542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A66542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A66542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A66542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A66542">
          <w:rPr>
            <w:rFonts w:asciiTheme="majorHAnsi" w:hAnsiTheme="majorHAnsi" w:cstheme="majorHAnsi"/>
            <w:sz w:val="20"/>
            <w:szCs w:val="20"/>
          </w:rPr>
          <w:t>/4</w:t>
        </w:r>
      </w:p>
    </w:sdtContent>
  </w:sdt>
  <w:p w14:paraId="1FC017FC" w14:textId="77777777" w:rsidR="00192B92" w:rsidRDefault="00192B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4831" w14:textId="77777777" w:rsidR="00472B85" w:rsidRDefault="00472B85">
      <w:r>
        <w:separator/>
      </w:r>
    </w:p>
  </w:footnote>
  <w:footnote w:type="continuationSeparator" w:id="0">
    <w:p w14:paraId="26E722EB" w14:textId="77777777" w:rsidR="00472B85" w:rsidRDefault="00472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7E51" w14:textId="77777777" w:rsidR="00192B92" w:rsidRDefault="00192B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BC9D" w14:textId="77777777" w:rsidR="00192B92" w:rsidRDefault="00192B92" w:rsidP="007E02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426"/>
      <w:rPr>
        <w:color w:val="000000"/>
      </w:rPr>
    </w:pPr>
  </w:p>
  <w:p w14:paraId="5978A395" w14:textId="77777777" w:rsidR="00192B92" w:rsidRDefault="00192B92" w:rsidP="007E02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426"/>
      <w:rPr>
        <w:color w:val="000000"/>
      </w:rPr>
    </w:pPr>
  </w:p>
  <w:p w14:paraId="04286F16" w14:textId="77777777" w:rsidR="00192B92" w:rsidRDefault="00192B92" w:rsidP="007E02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426"/>
      <w:rPr>
        <w:color w:val="000000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1AD2E5E" wp14:editId="1BD8B31A">
              <wp:simplePos x="0" y="0"/>
              <wp:positionH relativeFrom="column">
                <wp:posOffset>608965</wp:posOffset>
              </wp:positionH>
              <wp:positionV relativeFrom="paragraph">
                <wp:posOffset>70485</wp:posOffset>
              </wp:positionV>
              <wp:extent cx="4147185" cy="595630"/>
              <wp:effectExtent l="0" t="0" r="5715" b="1397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4718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4C8CE" w14:textId="77777777" w:rsidR="00192B92" w:rsidRPr="00B576F4" w:rsidRDefault="00192B92" w:rsidP="007E02EC">
                          <w:pPr>
                            <w:jc w:val="both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B576F4">
                            <w:rPr>
                              <w:rFonts w:asciiTheme="majorHAnsi" w:hAnsiTheme="majorHAnsi" w:cstheme="majorHAnsi"/>
                              <w:b/>
                              <w:color w:val="000000"/>
                            </w:rPr>
                            <w:t>GOVERNO DO ESTADO DO ESPÍRITO SANTO</w:t>
                          </w:r>
                        </w:p>
                        <w:p w14:paraId="0BA8773B" w14:textId="77777777" w:rsidR="00192B92" w:rsidRPr="00B576F4" w:rsidRDefault="00192B92" w:rsidP="007E02EC">
                          <w:pPr>
                            <w:jc w:val="both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B576F4">
                            <w:rPr>
                              <w:rFonts w:asciiTheme="majorHAnsi" w:hAnsiTheme="majorHAnsi" w:cstheme="majorHAnsi"/>
                              <w:b/>
                              <w:color w:val="000000"/>
                            </w:rPr>
                            <w:t>Gabinete do Governador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AD2E5E" id="Retângulo 1" o:spid="_x0000_s1026" style="position:absolute;left:0;text-align:left;margin-left:47.95pt;margin-top:5.55pt;width:326.55pt;height:4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" filled="f" stroked="f">
              <v:textbox inset="0,0,0,0">
                <w:txbxContent>
                  <w:p w14:paraId="6C54C8CE" w14:textId="77777777" w:rsidR="00192B92" w:rsidRPr="00B576F4" w:rsidRDefault="00192B92" w:rsidP="007E02EC">
                    <w:pPr>
                      <w:jc w:val="both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B576F4">
                      <w:rPr>
                        <w:rFonts w:asciiTheme="majorHAnsi" w:hAnsiTheme="majorHAnsi" w:cstheme="majorHAnsi"/>
                        <w:b/>
                        <w:color w:val="000000"/>
                      </w:rPr>
                      <w:t>GOVERNO DO ESTADO DO ESPÍRITO SANTO</w:t>
                    </w:r>
                  </w:p>
                  <w:p w14:paraId="0BA8773B" w14:textId="77777777" w:rsidR="00192B92" w:rsidRPr="00B576F4" w:rsidRDefault="00192B92" w:rsidP="007E02EC">
                    <w:pPr>
                      <w:jc w:val="both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B576F4">
                      <w:rPr>
                        <w:rFonts w:asciiTheme="majorHAnsi" w:hAnsiTheme="majorHAnsi" w:cstheme="majorHAnsi"/>
                        <w:b/>
                        <w:color w:val="000000"/>
                      </w:rPr>
                      <w:t>Gabinete do Governador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inline distT="0" distB="0" distL="114300" distR="114300" wp14:anchorId="635BB619" wp14:editId="5065CC20">
          <wp:extent cx="1057275" cy="7905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3A5E4F" w14:textId="77777777" w:rsidR="00192B92" w:rsidRPr="00484B17" w:rsidRDefault="00192B92" w:rsidP="00484B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3857"/>
    <w:multiLevelType w:val="hybridMultilevel"/>
    <w:tmpl w:val="81E83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AAD"/>
    <w:multiLevelType w:val="hybridMultilevel"/>
    <w:tmpl w:val="81E83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15EA2"/>
    <w:multiLevelType w:val="hybridMultilevel"/>
    <w:tmpl w:val="448AC2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67BB6"/>
    <w:multiLevelType w:val="hybridMultilevel"/>
    <w:tmpl w:val="372C0766"/>
    <w:lvl w:ilvl="0" w:tplc="CAE66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24FB9"/>
    <w:multiLevelType w:val="hybridMultilevel"/>
    <w:tmpl w:val="9BEADC42"/>
    <w:lvl w:ilvl="0" w:tplc="5E3EC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14E6F"/>
    <w:multiLevelType w:val="hybridMultilevel"/>
    <w:tmpl w:val="751089B4"/>
    <w:lvl w:ilvl="0" w:tplc="606435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93FE7"/>
    <w:multiLevelType w:val="hybridMultilevel"/>
    <w:tmpl w:val="81E83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C112D"/>
    <w:multiLevelType w:val="hybridMultilevel"/>
    <w:tmpl w:val="2DCEB4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F2"/>
    <w:rsid w:val="000066DB"/>
    <w:rsid w:val="000154A2"/>
    <w:rsid w:val="00024BDD"/>
    <w:rsid w:val="00031962"/>
    <w:rsid w:val="0003371C"/>
    <w:rsid w:val="00033F32"/>
    <w:rsid w:val="0003762B"/>
    <w:rsid w:val="00042FB4"/>
    <w:rsid w:val="00073230"/>
    <w:rsid w:val="00082731"/>
    <w:rsid w:val="00083804"/>
    <w:rsid w:val="00097DFA"/>
    <w:rsid w:val="000A0826"/>
    <w:rsid w:val="000B2FC6"/>
    <w:rsid w:val="000B3169"/>
    <w:rsid w:val="000B52F1"/>
    <w:rsid w:val="000B6257"/>
    <w:rsid w:val="000B6DEB"/>
    <w:rsid w:val="000D0B20"/>
    <w:rsid w:val="000D2B69"/>
    <w:rsid w:val="000F4C2E"/>
    <w:rsid w:val="00110427"/>
    <w:rsid w:val="0011061F"/>
    <w:rsid w:val="00113987"/>
    <w:rsid w:val="001147ED"/>
    <w:rsid w:val="0011497E"/>
    <w:rsid w:val="0011544E"/>
    <w:rsid w:val="0013637E"/>
    <w:rsid w:val="0014232E"/>
    <w:rsid w:val="001434C5"/>
    <w:rsid w:val="00145568"/>
    <w:rsid w:val="00145D86"/>
    <w:rsid w:val="00151BFE"/>
    <w:rsid w:val="001554B3"/>
    <w:rsid w:val="00161A32"/>
    <w:rsid w:val="00171764"/>
    <w:rsid w:val="00173F3C"/>
    <w:rsid w:val="0018196A"/>
    <w:rsid w:val="00181DD4"/>
    <w:rsid w:val="00192B92"/>
    <w:rsid w:val="00195B7B"/>
    <w:rsid w:val="00196092"/>
    <w:rsid w:val="001A3AA3"/>
    <w:rsid w:val="001B388C"/>
    <w:rsid w:val="001B4E24"/>
    <w:rsid w:val="001C6F1A"/>
    <w:rsid w:val="001E11A3"/>
    <w:rsid w:val="001E1450"/>
    <w:rsid w:val="001E1B17"/>
    <w:rsid w:val="001E224E"/>
    <w:rsid w:val="001F5898"/>
    <w:rsid w:val="002244AB"/>
    <w:rsid w:val="00234CFB"/>
    <w:rsid w:val="00236749"/>
    <w:rsid w:val="00251D0A"/>
    <w:rsid w:val="00254AFB"/>
    <w:rsid w:val="00255AFC"/>
    <w:rsid w:val="00260BE2"/>
    <w:rsid w:val="00275864"/>
    <w:rsid w:val="00281477"/>
    <w:rsid w:val="002A5641"/>
    <w:rsid w:val="002A579A"/>
    <w:rsid w:val="002D7C97"/>
    <w:rsid w:val="002F1432"/>
    <w:rsid w:val="002F4218"/>
    <w:rsid w:val="003036C0"/>
    <w:rsid w:val="00306591"/>
    <w:rsid w:val="0030794F"/>
    <w:rsid w:val="00311D73"/>
    <w:rsid w:val="00316A0D"/>
    <w:rsid w:val="00323B8E"/>
    <w:rsid w:val="00331D73"/>
    <w:rsid w:val="0033734C"/>
    <w:rsid w:val="00342E67"/>
    <w:rsid w:val="00350924"/>
    <w:rsid w:val="00361AB4"/>
    <w:rsid w:val="00364966"/>
    <w:rsid w:val="00365325"/>
    <w:rsid w:val="00366006"/>
    <w:rsid w:val="00387BB8"/>
    <w:rsid w:val="003A0E3B"/>
    <w:rsid w:val="003A35EB"/>
    <w:rsid w:val="003B433D"/>
    <w:rsid w:val="003D604C"/>
    <w:rsid w:val="003E236E"/>
    <w:rsid w:val="003E5FA3"/>
    <w:rsid w:val="003E6B99"/>
    <w:rsid w:val="003E6CBD"/>
    <w:rsid w:val="00414072"/>
    <w:rsid w:val="004201A7"/>
    <w:rsid w:val="004203F2"/>
    <w:rsid w:val="00420C0A"/>
    <w:rsid w:val="004314EB"/>
    <w:rsid w:val="00452788"/>
    <w:rsid w:val="00463105"/>
    <w:rsid w:val="00464C31"/>
    <w:rsid w:val="00467AED"/>
    <w:rsid w:val="00471DCD"/>
    <w:rsid w:val="00472B85"/>
    <w:rsid w:val="0047609C"/>
    <w:rsid w:val="004837C2"/>
    <w:rsid w:val="00484B17"/>
    <w:rsid w:val="004914B7"/>
    <w:rsid w:val="00492E6B"/>
    <w:rsid w:val="00494770"/>
    <w:rsid w:val="004B0D71"/>
    <w:rsid w:val="004B4AB1"/>
    <w:rsid w:val="004C4C11"/>
    <w:rsid w:val="004C66CA"/>
    <w:rsid w:val="004D347F"/>
    <w:rsid w:val="004D6D4F"/>
    <w:rsid w:val="004D73FA"/>
    <w:rsid w:val="004E7404"/>
    <w:rsid w:val="00505EAD"/>
    <w:rsid w:val="00506B7A"/>
    <w:rsid w:val="005139CE"/>
    <w:rsid w:val="00514A8A"/>
    <w:rsid w:val="00516E0B"/>
    <w:rsid w:val="00520AC1"/>
    <w:rsid w:val="00525512"/>
    <w:rsid w:val="0052689E"/>
    <w:rsid w:val="00530EB6"/>
    <w:rsid w:val="00531D08"/>
    <w:rsid w:val="00536C3B"/>
    <w:rsid w:val="00543384"/>
    <w:rsid w:val="005539BB"/>
    <w:rsid w:val="00575E1E"/>
    <w:rsid w:val="0058458F"/>
    <w:rsid w:val="005C4263"/>
    <w:rsid w:val="005C7277"/>
    <w:rsid w:val="0060550C"/>
    <w:rsid w:val="006134E4"/>
    <w:rsid w:val="006221BE"/>
    <w:rsid w:val="00622FC0"/>
    <w:rsid w:val="0063379B"/>
    <w:rsid w:val="0064280A"/>
    <w:rsid w:val="00656D65"/>
    <w:rsid w:val="00666144"/>
    <w:rsid w:val="006A0C51"/>
    <w:rsid w:val="006A44A5"/>
    <w:rsid w:val="006B1A74"/>
    <w:rsid w:val="006B5700"/>
    <w:rsid w:val="006B618B"/>
    <w:rsid w:val="006B65F4"/>
    <w:rsid w:val="006C2578"/>
    <w:rsid w:val="006D2FB8"/>
    <w:rsid w:val="006E6A7A"/>
    <w:rsid w:val="006F1718"/>
    <w:rsid w:val="00700E4D"/>
    <w:rsid w:val="00702255"/>
    <w:rsid w:val="0071729F"/>
    <w:rsid w:val="0072714C"/>
    <w:rsid w:val="00731AEF"/>
    <w:rsid w:val="00731C58"/>
    <w:rsid w:val="007331B1"/>
    <w:rsid w:val="00737C12"/>
    <w:rsid w:val="00756448"/>
    <w:rsid w:val="00756B2D"/>
    <w:rsid w:val="00763C8D"/>
    <w:rsid w:val="007644B1"/>
    <w:rsid w:val="007802F7"/>
    <w:rsid w:val="007956FD"/>
    <w:rsid w:val="007A18E2"/>
    <w:rsid w:val="007A2E31"/>
    <w:rsid w:val="007A3D01"/>
    <w:rsid w:val="007E02EC"/>
    <w:rsid w:val="007E40E0"/>
    <w:rsid w:val="007F1293"/>
    <w:rsid w:val="007F4100"/>
    <w:rsid w:val="00834A90"/>
    <w:rsid w:val="00845E21"/>
    <w:rsid w:val="00847F3F"/>
    <w:rsid w:val="00852398"/>
    <w:rsid w:val="00854641"/>
    <w:rsid w:val="00860C63"/>
    <w:rsid w:val="00861665"/>
    <w:rsid w:val="00886A63"/>
    <w:rsid w:val="00890A0E"/>
    <w:rsid w:val="008A1071"/>
    <w:rsid w:val="008A3911"/>
    <w:rsid w:val="008B15E7"/>
    <w:rsid w:val="008D0CCE"/>
    <w:rsid w:val="008F04CE"/>
    <w:rsid w:val="008F0944"/>
    <w:rsid w:val="008F0D6E"/>
    <w:rsid w:val="00901A38"/>
    <w:rsid w:val="00912EBB"/>
    <w:rsid w:val="00913F05"/>
    <w:rsid w:val="00914F54"/>
    <w:rsid w:val="0093010B"/>
    <w:rsid w:val="00930B5D"/>
    <w:rsid w:val="00933EA5"/>
    <w:rsid w:val="00951991"/>
    <w:rsid w:val="00956C34"/>
    <w:rsid w:val="00983FEE"/>
    <w:rsid w:val="009848A7"/>
    <w:rsid w:val="009905A6"/>
    <w:rsid w:val="009A375F"/>
    <w:rsid w:val="009A3F23"/>
    <w:rsid w:val="009A619B"/>
    <w:rsid w:val="009B0D73"/>
    <w:rsid w:val="009B75FE"/>
    <w:rsid w:val="009E0B9B"/>
    <w:rsid w:val="009E435C"/>
    <w:rsid w:val="009F0A25"/>
    <w:rsid w:val="009F156E"/>
    <w:rsid w:val="009F1E77"/>
    <w:rsid w:val="00A01699"/>
    <w:rsid w:val="00A0534E"/>
    <w:rsid w:val="00A0797F"/>
    <w:rsid w:val="00A106E3"/>
    <w:rsid w:val="00A17458"/>
    <w:rsid w:val="00A21551"/>
    <w:rsid w:val="00A30B9D"/>
    <w:rsid w:val="00A32370"/>
    <w:rsid w:val="00A477B0"/>
    <w:rsid w:val="00A553CC"/>
    <w:rsid w:val="00A55C7D"/>
    <w:rsid w:val="00A66542"/>
    <w:rsid w:val="00A84B70"/>
    <w:rsid w:val="00A86494"/>
    <w:rsid w:val="00A870D0"/>
    <w:rsid w:val="00A922F5"/>
    <w:rsid w:val="00A92FC9"/>
    <w:rsid w:val="00AA7C54"/>
    <w:rsid w:val="00AB1EE2"/>
    <w:rsid w:val="00AB5CFE"/>
    <w:rsid w:val="00AE61AD"/>
    <w:rsid w:val="00B049B7"/>
    <w:rsid w:val="00B26723"/>
    <w:rsid w:val="00B30D3A"/>
    <w:rsid w:val="00B33DA5"/>
    <w:rsid w:val="00B45667"/>
    <w:rsid w:val="00B45EDD"/>
    <w:rsid w:val="00B645C4"/>
    <w:rsid w:val="00B710A3"/>
    <w:rsid w:val="00B75B1D"/>
    <w:rsid w:val="00B76DD0"/>
    <w:rsid w:val="00B85A0C"/>
    <w:rsid w:val="00B86E13"/>
    <w:rsid w:val="00B92E80"/>
    <w:rsid w:val="00BA398C"/>
    <w:rsid w:val="00BA5269"/>
    <w:rsid w:val="00BB0120"/>
    <w:rsid w:val="00BC1CEE"/>
    <w:rsid w:val="00BC4522"/>
    <w:rsid w:val="00BD73B5"/>
    <w:rsid w:val="00BE140D"/>
    <w:rsid w:val="00BE2838"/>
    <w:rsid w:val="00BF58C6"/>
    <w:rsid w:val="00C06AD8"/>
    <w:rsid w:val="00C378F5"/>
    <w:rsid w:val="00C40622"/>
    <w:rsid w:val="00C43AA1"/>
    <w:rsid w:val="00C4436D"/>
    <w:rsid w:val="00C5056E"/>
    <w:rsid w:val="00C54CA6"/>
    <w:rsid w:val="00C6415A"/>
    <w:rsid w:val="00C70CF4"/>
    <w:rsid w:val="00C76843"/>
    <w:rsid w:val="00C916BF"/>
    <w:rsid w:val="00C950BB"/>
    <w:rsid w:val="00CA6046"/>
    <w:rsid w:val="00CB26AF"/>
    <w:rsid w:val="00CC03A2"/>
    <w:rsid w:val="00CC28FF"/>
    <w:rsid w:val="00CC3CE4"/>
    <w:rsid w:val="00CC6846"/>
    <w:rsid w:val="00CD0A4C"/>
    <w:rsid w:val="00CE75A7"/>
    <w:rsid w:val="00D2247D"/>
    <w:rsid w:val="00D26C98"/>
    <w:rsid w:val="00D44BC1"/>
    <w:rsid w:val="00D550AA"/>
    <w:rsid w:val="00D60710"/>
    <w:rsid w:val="00D67750"/>
    <w:rsid w:val="00D761C6"/>
    <w:rsid w:val="00DC3BBD"/>
    <w:rsid w:val="00DD0393"/>
    <w:rsid w:val="00DE0137"/>
    <w:rsid w:val="00E02AB9"/>
    <w:rsid w:val="00E03C72"/>
    <w:rsid w:val="00E275CE"/>
    <w:rsid w:val="00E32587"/>
    <w:rsid w:val="00E43147"/>
    <w:rsid w:val="00E45430"/>
    <w:rsid w:val="00E5317F"/>
    <w:rsid w:val="00E570ED"/>
    <w:rsid w:val="00E76273"/>
    <w:rsid w:val="00E77C96"/>
    <w:rsid w:val="00E80E63"/>
    <w:rsid w:val="00E91DB4"/>
    <w:rsid w:val="00E9462D"/>
    <w:rsid w:val="00EC16CB"/>
    <w:rsid w:val="00EC245A"/>
    <w:rsid w:val="00ED7459"/>
    <w:rsid w:val="00EE491D"/>
    <w:rsid w:val="00EE6E29"/>
    <w:rsid w:val="00EF4D98"/>
    <w:rsid w:val="00F131EA"/>
    <w:rsid w:val="00F27B4F"/>
    <w:rsid w:val="00F30698"/>
    <w:rsid w:val="00F33D15"/>
    <w:rsid w:val="00F50969"/>
    <w:rsid w:val="00FA1365"/>
    <w:rsid w:val="00FA5EC9"/>
    <w:rsid w:val="00FD235D"/>
    <w:rsid w:val="00FD5908"/>
    <w:rsid w:val="00FD6E31"/>
    <w:rsid w:val="00F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E1114"/>
  <w15:docId w15:val="{74E03011-DCB8-4FA3-AA72-6FFDBB96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39BB"/>
  </w:style>
  <w:style w:type="paragraph" w:styleId="Ttulo1">
    <w:name w:val="heading 1"/>
    <w:basedOn w:val="Normal"/>
    <w:next w:val="Normal"/>
    <w:rsid w:val="005539BB"/>
    <w:pPr>
      <w:keepNext/>
      <w:ind w:left="432" w:hanging="432"/>
      <w:jc w:val="both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tulo2">
    <w:name w:val="heading 2"/>
    <w:basedOn w:val="Normal"/>
    <w:next w:val="Normal"/>
    <w:rsid w:val="00553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539BB"/>
    <w:pPr>
      <w:keepNext/>
      <w:ind w:left="720" w:hanging="7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next w:val="Normal"/>
    <w:rsid w:val="005539BB"/>
    <w:pPr>
      <w:keepNext/>
      <w:ind w:left="864" w:hanging="864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5">
    <w:name w:val="heading 5"/>
    <w:basedOn w:val="Normal"/>
    <w:next w:val="Normal"/>
    <w:rsid w:val="00553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539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3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539B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53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195B7B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E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E24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484B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B17"/>
  </w:style>
  <w:style w:type="paragraph" w:styleId="Cabealho">
    <w:name w:val="header"/>
    <w:basedOn w:val="Normal"/>
    <w:link w:val="CabealhoChar"/>
    <w:unhideWhenUsed/>
    <w:rsid w:val="00484B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B17"/>
  </w:style>
  <w:style w:type="paragraph" w:customStyle="1" w:styleId="tablepocp">
    <w:name w:val="tablepocp"/>
    <w:basedOn w:val="Normal"/>
    <w:rsid w:val="00E762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B7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Cristina Favero</dc:creator>
  <cp:lastModifiedBy>Danilo Augusto Morato de Oliveira</cp:lastModifiedBy>
  <cp:revision>2</cp:revision>
  <cp:lastPrinted>2020-04-15T18:36:00Z</cp:lastPrinted>
  <dcterms:created xsi:type="dcterms:W3CDTF">2022-01-18T17:36:00Z</dcterms:created>
  <dcterms:modified xsi:type="dcterms:W3CDTF">2022-01-18T17:36:00Z</dcterms:modified>
</cp:coreProperties>
</file>